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23" w:rsidRPr="00E3617D" w:rsidRDefault="00E3617D" w:rsidP="00E3617D">
      <w:pPr>
        <w:spacing w:after="0" w:line="240" w:lineRule="auto"/>
        <w:jc w:val="center"/>
        <w:rPr>
          <w:b/>
          <w:sz w:val="24"/>
          <w:szCs w:val="24"/>
        </w:rPr>
      </w:pPr>
      <w:bookmarkStart w:id="0" w:name="_GoBack"/>
      <w:bookmarkEnd w:id="0"/>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392E06" w:rsidP="00E3617D">
      <w:pPr>
        <w:spacing w:after="0" w:line="240" w:lineRule="auto"/>
        <w:jc w:val="center"/>
        <w:rPr>
          <w:b/>
          <w:sz w:val="24"/>
          <w:szCs w:val="24"/>
        </w:rPr>
      </w:pPr>
      <w:r>
        <w:rPr>
          <w:b/>
          <w:sz w:val="24"/>
          <w:szCs w:val="24"/>
        </w:rPr>
        <w:t>October 18</w:t>
      </w:r>
      <w:r w:rsidR="005B094E">
        <w:rPr>
          <w:b/>
          <w:sz w:val="24"/>
          <w:szCs w:val="24"/>
        </w:rPr>
        <w:t>, 2016</w:t>
      </w:r>
      <w:r w:rsidR="0065438D">
        <w:rPr>
          <w:b/>
          <w:sz w:val="24"/>
          <w:szCs w:val="24"/>
        </w:rPr>
        <w:t xml:space="preserve">; </w:t>
      </w:r>
      <w:r w:rsidR="008A3DD4">
        <w:rPr>
          <w:b/>
          <w:sz w:val="24"/>
          <w:szCs w:val="24"/>
        </w:rPr>
        <w:t>4</w:t>
      </w:r>
      <w:r w:rsidR="00A91447">
        <w:rPr>
          <w:b/>
          <w:sz w:val="24"/>
          <w:szCs w:val="24"/>
        </w:rPr>
        <w:t>:</w:t>
      </w:r>
      <w:r w:rsidR="008A3DD4">
        <w:rPr>
          <w:b/>
          <w:sz w:val="24"/>
          <w:szCs w:val="24"/>
        </w:rPr>
        <w:t>3</w:t>
      </w:r>
      <w:r w:rsidR="00A91447">
        <w:rPr>
          <w:b/>
          <w:sz w:val="24"/>
          <w:szCs w:val="24"/>
        </w:rPr>
        <w:t>0</w:t>
      </w:r>
      <w:r w:rsidR="0065438D">
        <w:rPr>
          <w:b/>
          <w:sz w:val="24"/>
          <w:szCs w:val="24"/>
        </w:rPr>
        <w:t xml:space="preserve"> pm</w:t>
      </w:r>
    </w:p>
    <w:p w:rsidR="005B094E" w:rsidRDefault="005B094E" w:rsidP="00E3617D">
      <w:pPr>
        <w:spacing w:after="0" w:line="240" w:lineRule="auto"/>
        <w:rPr>
          <w:sz w:val="24"/>
          <w:szCs w:val="24"/>
        </w:rPr>
      </w:pPr>
    </w:p>
    <w:p w:rsidR="00E3617D" w:rsidRDefault="001960D1" w:rsidP="00E3617D">
      <w:pPr>
        <w:spacing w:after="0" w:line="240" w:lineRule="auto"/>
        <w:rPr>
          <w:sz w:val="24"/>
          <w:szCs w:val="24"/>
        </w:rPr>
      </w:pPr>
      <w:r>
        <w:rPr>
          <w:sz w:val="24"/>
          <w:szCs w:val="24"/>
        </w:rPr>
        <w:t xml:space="preserve">In attendance: </w:t>
      </w:r>
      <w:r w:rsidR="005B094E">
        <w:rPr>
          <w:sz w:val="24"/>
          <w:szCs w:val="24"/>
        </w:rPr>
        <w:t xml:space="preserve">Fitz, </w:t>
      </w:r>
      <w:r>
        <w:rPr>
          <w:sz w:val="24"/>
          <w:szCs w:val="24"/>
        </w:rPr>
        <w:t xml:space="preserve">Karen F, </w:t>
      </w:r>
      <w:r w:rsidR="00490626">
        <w:rPr>
          <w:sz w:val="24"/>
          <w:szCs w:val="24"/>
        </w:rPr>
        <w:t>Chip S,</w:t>
      </w:r>
      <w:r w:rsidR="008A3DD4">
        <w:rPr>
          <w:sz w:val="24"/>
          <w:szCs w:val="24"/>
        </w:rPr>
        <w:t xml:space="preserve"> </w:t>
      </w:r>
      <w:r w:rsidR="00392E06">
        <w:rPr>
          <w:sz w:val="24"/>
          <w:szCs w:val="24"/>
        </w:rPr>
        <w:t>Eric M, Kim C</w:t>
      </w:r>
    </w:p>
    <w:p w:rsidR="00E3617D" w:rsidRDefault="00E3617D" w:rsidP="00E3617D">
      <w:pPr>
        <w:spacing w:after="0" w:line="240" w:lineRule="auto"/>
        <w:rPr>
          <w:sz w:val="24"/>
          <w:szCs w:val="24"/>
        </w:rPr>
      </w:pPr>
    </w:p>
    <w:p w:rsidR="00A91447" w:rsidRPr="00A91447" w:rsidRDefault="00A91447" w:rsidP="00E3617D">
      <w:pPr>
        <w:spacing w:after="0" w:line="240" w:lineRule="auto"/>
        <w:rPr>
          <w:sz w:val="24"/>
          <w:szCs w:val="24"/>
          <w:u w:val="single"/>
        </w:rPr>
      </w:pPr>
      <w:r w:rsidRPr="00A91447">
        <w:rPr>
          <w:sz w:val="24"/>
          <w:szCs w:val="24"/>
          <w:u w:val="single"/>
        </w:rPr>
        <w:t>Streetlight Conversion to LED</w:t>
      </w:r>
    </w:p>
    <w:p w:rsidR="00490626" w:rsidRDefault="008A3DD4" w:rsidP="00392E06">
      <w:pPr>
        <w:spacing w:after="0" w:line="240" w:lineRule="auto"/>
        <w:rPr>
          <w:sz w:val="24"/>
          <w:szCs w:val="24"/>
        </w:rPr>
      </w:pPr>
      <w:r>
        <w:rPr>
          <w:sz w:val="24"/>
          <w:szCs w:val="24"/>
        </w:rPr>
        <w:tab/>
      </w:r>
      <w:r w:rsidR="00392E06">
        <w:rPr>
          <w:sz w:val="24"/>
          <w:szCs w:val="24"/>
        </w:rPr>
        <w:t>The RFP went out to 7 NH vendors at the end of September with a “reply by Oct 31.”  Karen will call each of the vendors early next week to see if they have questions.  Between now and the next meeting, we should think about the criteria for rating the proposals.</w:t>
      </w:r>
    </w:p>
    <w:p w:rsidR="00392E06" w:rsidRDefault="00392E06" w:rsidP="008A3DD4">
      <w:pPr>
        <w:spacing w:after="0" w:line="240" w:lineRule="auto"/>
        <w:rPr>
          <w:sz w:val="24"/>
          <w:szCs w:val="24"/>
        </w:rPr>
      </w:pPr>
      <w:r>
        <w:rPr>
          <w:sz w:val="24"/>
          <w:szCs w:val="24"/>
        </w:rPr>
        <w:tab/>
        <w:t xml:space="preserve">As a result of Dave’s cruise with Chief John, it appears that we will be able to shut off 77 lights and retrofit about 65.  We will order 70.  The exact numbers will not be determined until we have reviewed the proposals.  We also want to give </w:t>
      </w:r>
      <w:r w:rsidR="00A47E57">
        <w:rPr>
          <w:sz w:val="24"/>
          <w:szCs w:val="24"/>
        </w:rPr>
        <w:t>T</w:t>
      </w:r>
      <w:r>
        <w:rPr>
          <w:sz w:val="24"/>
          <w:szCs w:val="24"/>
        </w:rPr>
        <w:t>owns people another opportunity for input.</w:t>
      </w:r>
    </w:p>
    <w:p w:rsidR="00392E06" w:rsidRDefault="00392E06" w:rsidP="008A3DD4">
      <w:pPr>
        <w:spacing w:after="0" w:line="240" w:lineRule="auto"/>
        <w:rPr>
          <w:sz w:val="24"/>
          <w:szCs w:val="24"/>
        </w:rPr>
      </w:pPr>
    </w:p>
    <w:p w:rsidR="00392E06" w:rsidRPr="00392E06" w:rsidRDefault="00392E06" w:rsidP="008A3DD4">
      <w:pPr>
        <w:spacing w:after="0" w:line="240" w:lineRule="auto"/>
        <w:rPr>
          <w:sz w:val="24"/>
          <w:szCs w:val="24"/>
          <w:u w:val="single"/>
        </w:rPr>
      </w:pPr>
      <w:r w:rsidRPr="00392E06">
        <w:rPr>
          <w:sz w:val="24"/>
          <w:szCs w:val="24"/>
          <w:u w:val="single"/>
        </w:rPr>
        <w:t>Solar</w:t>
      </w:r>
    </w:p>
    <w:p w:rsidR="00392E06" w:rsidRDefault="00392E06" w:rsidP="008A3DD4">
      <w:pPr>
        <w:spacing w:after="0" w:line="240" w:lineRule="auto"/>
        <w:rPr>
          <w:sz w:val="24"/>
          <w:szCs w:val="24"/>
        </w:rPr>
      </w:pPr>
      <w:r>
        <w:rPr>
          <w:sz w:val="24"/>
          <w:szCs w:val="24"/>
        </w:rPr>
        <w:tab/>
        <w:t xml:space="preserve">Fitz is still eager to set up some solar installation on a Town building with group net metering.  Eric reported on the previous evening’s proposal by Trevor </w:t>
      </w:r>
      <w:proofErr w:type="spellStart"/>
      <w:r>
        <w:rPr>
          <w:sz w:val="24"/>
          <w:szCs w:val="24"/>
        </w:rPr>
        <w:t>Presby</w:t>
      </w:r>
      <w:proofErr w:type="spellEnd"/>
      <w:r>
        <w:rPr>
          <w:sz w:val="24"/>
          <w:szCs w:val="24"/>
        </w:rPr>
        <w:t xml:space="preserve"> to sell his Safe Place building to the Town.  That roof faces south and could be ideal.</w:t>
      </w:r>
      <w:r w:rsidR="00A47E57">
        <w:rPr>
          <w:sz w:val="24"/>
          <w:szCs w:val="24"/>
        </w:rPr>
        <w:t xml:space="preserve">   However, the building is not actually for sale until 2018.</w:t>
      </w:r>
      <w:r>
        <w:rPr>
          <w:sz w:val="24"/>
          <w:szCs w:val="24"/>
        </w:rPr>
        <w:t xml:space="preserve">  </w:t>
      </w:r>
    </w:p>
    <w:p w:rsidR="00392E06" w:rsidRDefault="00392E06" w:rsidP="008A3DD4">
      <w:pPr>
        <w:spacing w:after="0" w:line="240" w:lineRule="auto"/>
        <w:rPr>
          <w:sz w:val="24"/>
          <w:szCs w:val="24"/>
        </w:rPr>
      </w:pPr>
    </w:p>
    <w:p w:rsidR="00392E06" w:rsidRPr="00392E06" w:rsidRDefault="00392E06" w:rsidP="008A3DD4">
      <w:pPr>
        <w:spacing w:after="0" w:line="240" w:lineRule="auto"/>
        <w:rPr>
          <w:sz w:val="24"/>
          <w:szCs w:val="24"/>
          <w:u w:val="single"/>
        </w:rPr>
      </w:pPr>
      <w:r w:rsidRPr="00392E06">
        <w:rPr>
          <w:sz w:val="24"/>
          <w:szCs w:val="24"/>
          <w:u w:val="single"/>
        </w:rPr>
        <w:t>New Town Administrator</w:t>
      </w:r>
    </w:p>
    <w:p w:rsidR="00392E06" w:rsidRDefault="001C334A" w:rsidP="008A3DD4">
      <w:pPr>
        <w:spacing w:after="0" w:line="240" w:lineRule="auto"/>
        <w:rPr>
          <w:sz w:val="24"/>
          <w:szCs w:val="24"/>
        </w:rPr>
      </w:pPr>
      <w:r>
        <w:rPr>
          <w:sz w:val="24"/>
          <w:szCs w:val="24"/>
        </w:rPr>
        <w:tab/>
        <w:t>Fitz gave a good rationale to have the collection of town energy data and uploading to the EPA website incorporated into the job description for the new town administrator.  Eric will take care of this.</w:t>
      </w:r>
    </w:p>
    <w:p w:rsidR="0047192B" w:rsidRDefault="0047192B" w:rsidP="008A3DD4">
      <w:pPr>
        <w:spacing w:after="0" w:line="240" w:lineRule="auto"/>
        <w:rPr>
          <w:sz w:val="24"/>
          <w:szCs w:val="24"/>
        </w:rPr>
      </w:pPr>
    </w:p>
    <w:p w:rsidR="001C334A" w:rsidRPr="0047192B" w:rsidRDefault="0047192B" w:rsidP="008A3DD4">
      <w:pPr>
        <w:spacing w:after="0" w:line="240" w:lineRule="auto"/>
        <w:rPr>
          <w:sz w:val="24"/>
          <w:szCs w:val="24"/>
          <w:u w:val="single"/>
        </w:rPr>
      </w:pPr>
      <w:r w:rsidRPr="0047192B">
        <w:rPr>
          <w:sz w:val="24"/>
          <w:szCs w:val="24"/>
          <w:u w:val="single"/>
        </w:rPr>
        <w:t>Property Tax Exemption</w:t>
      </w:r>
    </w:p>
    <w:p w:rsidR="0047192B" w:rsidRDefault="0047192B" w:rsidP="008A3DD4">
      <w:pPr>
        <w:spacing w:after="0" w:line="240" w:lineRule="auto"/>
        <w:rPr>
          <w:sz w:val="24"/>
          <w:szCs w:val="24"/>
        </w:rPr>
      </w:pPr>
      <w:r>
        <w:rPr>
          <w:sz w:val="24"/>
          <w:szCs w:val="24"/>
        </w:rPr>
        <w:tab/>
        <w:t>The current exemption is capped at 20kW.  Fitz would like to see that raised because more and larger installations are on the horizon.  He also suggested that the exemption application be placed on the Energy webpage and emphasized that one has to apply for this exemption.  It is not automatic with the solar permit.</w:t>
      </w:r>
    </w:p>
    <w:p w:rsidR="0047192B" w:rsidRDefault="0047192B" w:rsidP="008A3DD4">
      <w:pPr>
        <w:spacing w:after="0" w:line="240" w:lineRule="auto"/>
        <w:rPr>
          <w:sz w:val="24"/>
          <w:szCs w:val="24"/>
        </w:rPr>
      </w:pPr>
    </w:p>
    <w:p w:rsidR="0047192B" w:rsidRDefault="0047192B" w:rsidP="008A3DD4">
      <w:pPr>
        <w:spacing w:after="0" w:line="240" w:lineRule="auto"/>
        <w:rPr>
          <w:sz w:val="24"/>
          <w:szCs w:val="24"/>
        </w:rPr>
      </w:pPr>
      <w:r>
        <w:rPr>
          <w:sz w:val="24"/>
          <w:szCs w:val="24"/>
        </w:rPr>
        <w:t>Next meeting:  November 9, Wednesday, 4:30.</w:t>
      </w:r>
    </w:p>
    <w:p w:rsidR="0047192B" w:rsidRDefault="0047192B" w:rsidP="008A3DD4">
      <w:pPr>
        <w:spacing w:after="0" w:line="240" w:lineRule="auto"/>
        <w:rPr>
          <w:sz w:val="24"/>
          <w:szCs w:val="24"/>
        </w:rPr>
      </w:pPr>
    </w:p>
    <w:p w:rsidR="0047192B" w:rsidRPr="0047192B" w:rsidRDefault="0047192B" w:rsidP="008A3DD4">
      <w:pPr>
        <w:spacing w:after="0" w:line="240" w:lineRule="auto"/>
        <w:rPr>
          <w:sz w:val="24"/>
          <w:szCs w:val="24"/>
        </w:rPr>
      </w:pPr>
      <w:r>
        <w:rPr>
          <w:sz w:val="24"/>
          <w:szCs w:val="24"/>
        </w:rPr>
        <w:t>Meeting adjourned at 6pm.</w:t>
      </w:r>
    </w:p>
    <w:p w:rsidR="0047192B" w:rsidRDefault="0047192B" w:rsidP="008A3DD4">
      <w:pPr>
        <w:spacing w:after="0" w:line="240" w:lineRule="auto"/>
        <w:rPr>
          <w:sz w:val="24"/>
          <w:szCs w:val="24"/>
          <w:u w:val="single"/>
        </w:rPr>
      </w:pPr>
    </w:p>
    <w:p w:rsidR="0047192B" w:rsidRDefault="0047192B" w:rsidP="008A3DD4">
      <w:pPr>
        <w:spacing w:after="0" w:line="240" w:lineRule="auto"/>
        <w:rPr>
          <w:sz w:val="24"/>
          <w:szCs w:val="24"/>
          <w:u w:val="single"/>
        </w:rPr>
      </w:pPr>
    </w:p>
    <w:p w:rsidR="0047192B" w:rsidRDefault="0047192B" w:rsidP="008A3DD4">
      <w:pPr>
        <w:spacing w:after="0" w:line="240" w:lineRule="auto"/>
        <w:rPr>
          <w:sz w:val="24"/>
          <w:szCs w:val="24"/>
          <w:u w:val="single"/>
        </w:rPr>
      </w:pPr>
    </w:p>
    <w:p w:rsidR="0047192B" w:rsidRDefault="0047192B" w:rsidP="008A3DD4">
      <w:pPr>
        <w:spacing w:after="0" w:line="240" w:lineRule="auto"/>
        <w:rPr>
          <w:sz w:val="24"/>
          <w:szCs w:val="24"/>
          <w:u w:val="single"/>
        </w:rPr>
      </w:pPr>
    </w:p>
    <w:sectPr w:rsidR="0047192B" w:rsidSect="007C4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B45F8"/>
    <w:rsid w:val="0000386C"/>
    <w:rsid w:val="000300CA"/>
    <w:rsid w:val="000B43B5"/>
    <w:rsid w:val="00154A33"/>
    <w:rsid w:val="001960D1"/>
    <w:rsid w:val="001C334A"/>
    <w:rsid w:val="001C4E9E"/>
    <w:rsid w:val="002808C2"/>
    <w:rsid w:val="00282A72"/>
    <w:rsid w:val="002D46EF"/>
    <w:rsid w:val="00313822"/>
    <w:rsid w:val="00335492"/>
    <w:rsid w:val="00392E06"/>
    <w:rsid w:val="003979B1"/>
    <w:rsid w:val="003E0AD4"/>
    <w:rsid w:val="003E6ED3"/>
    <w:rsid w:val="003F6AFE"/>
    <w:rsid w:val="00470311"/>
    <w:rsid w:val="0047192B"/>
    <w:rsid w:val="004865E1"/>
    <w:rsid w:val="00490626"/>
    <w:rsid w:val="004A737F"/>
    <w:rsid w:val="005016A6"/>
    <w:rsid w:val="00523978"/>
    <w:rsid w:val="005A751B"/>
    <w:rsid w:val="005B094E"/>
    <w:rsid w:val="006158DB"/>
    <w:rsid w:val="00622DCB"/>
    <w:rsid w:val="0065438D"/>
    <w:rsid w:val="006937B8"/>
    <w:rsid w:val="006B46A4"/>
    <w:rsid w:val="007703F6"/>
    <w:rsid w:val="007A110A"/>
    <w:rsid w:val="007B4C3C"/>
    <w:rsid w:val="007C4639"/>
    <w:rsid w:val="00886C56"/>
    <w:rsid w:val="008A3DD4"/>
    <w:rsid w:val="008A58C8"/>
    <w:rsid w:val="008B2BEB"/>
    <w:rsid w:val="008B35D3"/>
    <w:rsid w:val="008B45F8"/>
    <w:rsid w:val="008E20D3"/>
    <w:rsid w:val="009009BD"/>
    <w:rsid w:val="009070B5"/>
    <w:rsid w:val="00917F30"/>
    <w:rsid w:val="00997C5F"/>
    <w:rsid w:val="009E4C17"/>
    <w:rsid w:val="009E5A45"/>
    <w:rsid w:val="009F7242"/>
    <w:rsid w:val="00A16BE0"/>
    <w:rsid w:val="00A22F0A"/>
    <w:rsid w:val="00A42368"/>
    <w:rsid w:val="00A47E57"/>
    <w:rsid w:val="00A91447"/>
    <w:rsid w:val="00AB2A5D"/>
    <w:rsid w:val="00AD7A60"/>
    <w:rsid w:val="00AE54B1"/>
    <w:rsid w:val="00BA7024"/>
    <w:rsid w:val="00BB534C"/>
    <w:rsid w:val="00BC3C3A"/>
    <w:rsid w:val="00BE2DFF"/>
    <w:rsid w:val="00C3345C"/>
    <w:rsid w:val="00C515B0"/>
    <w:rsid w:val="00C86F23"/>
    <w:rsid w:val="00CB0E74"/>
    <w:rsid w:val="00CE4AAA"/>
    <w:rsid w:val="00D03F7A"/>
    <w:rsid w:val="00D05794"/>
    <w:rsid w:val="00D50DAD"/>
    <w:rsid w:val="00D51C25"/>
    <w:rsid w:val="00D810F6"/>
    <w:rsid w:val="00DA5A9C"/>
    <w:rsid w:val="00E3617D"/>
    <w:rsid w:val="00E73CEE"/>
    <w:rsid w:val="00E8535A"/>
    <w:rsid w:val="00E85D53"/>
    <w:rsid w:val="00E93E0F"/>
    <w:rsid w:val="00EA2F2D"/>
    <w:rsid w:val="00EB07A1"/>
    <w:rsid w:val="00ED04CB"/>
    <w:rsid w:val="00EF2EDC"/>
    <w:rsid w:val="00F566D1"/>
    <w:rsid w:val="00F83D9F"/>
    <w:rsid w:val="00FC4D74"/>
    <w:rsid w:val="00FD27E2"/>
    <w:rsid w:val="00FD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Anne</cp:lastModifiedBy>
  <cp:revision>2</cp:revision>
  <dcterms:created xsi:type="dcterms:W3CDTF">2016-12-06T01:43:00Z</dcterms:created>
  <dcterms:modified xsi:type="dcterms:W3CDTF">2016-12-06T01:43:00Z</dcterms:modified>
</cp:coreProperties>
</file>