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DE" w:rsidRDefault="003F66BD">
      <w:r>
        <w:rPr>
          <w:rFonts w:eastAsia="Times New Roman"/>
        </w:rPr>
        <w:t>FCC meeting  October 6,2015</w:t>
      </w:r>
      <w:r>
        <w:rPr>
          <w:rFonts w:eastAsia="Times New Roman"/>
        </w:rPr>
        <w:br/>
        <w:t>Kim, Eric, Chris, Mary, Red, Kathy, Ginny( late)</w:t>
      </w:r>
      <w:r>
        <w:rPr>
          <w:rFonts w:eastAsia="Times New Roman"/>
        </w:rPr>
        <w:br/>
      </w:r>
      <w:r>
        <w:rPr>
          <w:rFonts w:eastAsia="Times New Roman"/>
        </w:rPr>
        <w:br/>
        <w:t>Update on possible Lawrence property purchase:</w:t>
      </w:r>
      <w:r>
        <w:rPr>
          <w:rFonts w:eastAsia="Times New Roman"/>
        </w:rPr>
        <w:br/>
        <w:t>Steve Lawrence seems to be okay with our offer of $159,000 but other family members want more. Tax advantages for the family have been discussed. We find our appraisal well done and decided to stay with our pro</w:t>
      </w:r>
      <w:r>
        <w:rPr>
          <w:rFonts w:eastAsia="Times New Roman"/>
        </w:rPr>
        <w:t>posal.</w:t>
      </w:r>
      <w:r>
        <w:rPr>
          <w:rFonts w:eastAsia="Times New Roman"/>
        </w:rPr>
        <w:br/>
        <w:t xml:space="preserve">Lawrence's can get </w:t>
      </w:r>
      <w:proofErr w:type="gramStart"/>
      <w:r>
        <w:rPr>
          <w:rFonts w:eastAsia="Times New Roman"/>
        </w:rPr>
        <w:t xml:space="preserve">their </w:t>
      </w:r>
      <w:r>
        <w:rPr>
          <w:rFonts w:eastAsia="Times New Roman"/>
        </w:rPr>
        <w:t>own</w:t>
      </w:r>
      <w:proofErr w:type="gramEnd"/>
      <w:r>
        <w:rPr>
          <w:rFonts w:eastAsia="Times New Roman"/>
        </w:rPr>
        <w:t xml:space="preserve"> appraisal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Looking ahead</w:t>
      </w:r>
      <w:r>
        <w:rPr>
          <w:rFonts w:eastAsia="Times New Roman"/>
        </w:rPr>
        <w:t>;</w:t>
      </w:r>
      <w:r>
        <w:rPr>
          <w:rFonts w:eastAsia="Times New Roman"/>
        </w:rPr>
        <w:t xml:space="preserve"> if we buy the property: what would be our agreement with A</w:t>
      </w:r>
      <w:r>
        <w:rPr>
          <w:rFonts w:eastAsia="Times New Roman"/>
        </w:rPr>
        <w:t>CT, who would hold the easement?</w:t>
      </w:r>
      <w:bookmarkStart w:id="0" w:name="_GoBack"/>
      <w:bookmarkEnd w:id="0"/>
      <w:r>
        <w:rPr>
          <w:rFonts w:eastAsia="Times New Roman"/>
        </w:rPr>
        <w:t xml:space="preserve"> What have we inf</w:t>
      </w:r>
      <w:r>
        <w:rPr>
          <w:rFonts w:eastAsia="Times New Roman"/>
        </w:rPr>
        <w:t>ormally committed to with ACT (</w:t>
      </w:r>
      <w:r>
        <w:rPr>
          <w:rFonts w:eastAsia="Times New Roman"/>
        </w:rPr>
        <w:t>need to double check with Rebecca Brown). They know how to figur</w:t>
      </w:r>
      <w:r>
        <w:rPr>
          <w:rFonts w:eastAsia="Times New Roman"/>
        </w:rPr>
        <w:t>e out long term costs and needs,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Also</w:t>
      </w:r>
      <w:r>
        <w:rPr>
          <w:rFonts w:eastAsia="Times New Roman"/>
        </w:rPr>
        <w:t xml:space="preserve"> how to find and write grants.  We will need a proposal from ACT if the purchase goes forward.</w:t>
      </w:r>
      <w:r>
        <w:rPr>
          <w:rFonts w:eastAsia="Times New Roman"/>
        </w:rPr>
        <w:br/>
        <w:t>This property is adjacent to a parcel already owned by the town.</w:t>
      </w:r>
      <w:r>
        <w:rPr>
          <w:rFonts w:eastAsia="Times New Roman"/>
        </w:rPr>
        <w:br/>
      </w:r>
      <w:r>
        <w:rPr>
          <w:rFonts w:eastAsia="Times New Roman"/>
        </w:rPr>
        <w:br/>
        <w:t>Airport area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  <w:t>Eric noticed a new pond area being dug in an are</w:t>
      </w:r>
      <w:r>
        <w:rPr>
          <w:rFonts w:eastAsia="Times New Roman"/>
        </w:rPr>
        <w:t xml:space="preserve">a near the end of the airfield; </w:t>
      </w:r>
      <w:r>
        <w:rPr>
          <w:rFonts w:eastAsia="Times New Roman"/>
        </w:rPr>
        <w:t>sh</w:t>
      </w:r>
      <w:r>
        <w:rPr>
          <w:rFonts w:eastAsia="Times New Roman"/>
        </w:rPr>
        <w:t>ould the</w:t>
      </w:r>
      <w:r>
        <w:rPr>
          <w:rFonts w:eastAsia="Times New Roman"/>
        </w:rPr>
        <w:t>r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have been a permit issued for this project? There did not seem to be any erosion control. This is part of the parcel offered f</w:t>
      </w:r>
      <w:r>
        <w:rPr>
          <w:rFonts w:eastAsia="Times New Roman"/>
        </w:rPr>
        <w:t xml:space="preserve">or sale by the </w:t>
      </w:r>
      <w:proofErr w:type="spellStart"/>
      <w:r>
        <w:rPr>
          <w:rFonts w:eastAsia="Times New Roman"/>
        </w:rPr>
        <w:t>Presby</w:t>
      </w:r>
      <w:proofErr w:type="spellEnd"/>
      <w:r>
        <w:rPr>
          <w:rFonts w:eastAsia="Times New Roman"/>
        </w:rPr>
        <w:t xml:space="preserve"> family (</w:t>
      </w:r>
      <w:r>
        <w:rPr>
          <w:rFonts w:eastAsia="Times New Roman"/>
        </w:rPr>
        <w:t>previously sugges</w:t>
      </w:r>
      <w:r>
        <w:rPr>
          <w:rFonts w:eastAsia="Times New Roman"/>
        </w:rPr>
        <w:t xml:space="preserve">ted that FCC make the purchase. </w:t>
      </w:r>
      <w:r>
        <w:rPr>
          <w:rFonts w:eastAsia="Times New Roman"/>
        </w:rPr>
        <w:t xml:space="preserve">we declined).  The 93 acre parcel contains numerous biking trail areas. Our role is to protect the town easement.  Eric will speak with Thad </w:t>
      </w:r>
      <w:proofErr w:type="spellStart"/>
      <w:r>
        <w:rPr>
          <w:rFonts w:eastAsia="Times New Roman"/>
        </w:rPr>
        <w:t>Presby</w:t>
      </w:r>
      <w:proofErr w:type="spellEnd"/>
      <w:r>
        <w:rPr>
          <w:rFonts w:eastAsia="Times New Roman"/>
        </w:rPr>
        <w:t xml:space="preserve"> and check out what is going on.</w:t>
      </w:r>
      <w:r>
        <w:rPr>
          <w:rFonts w:eastAsia="Times New Roman"/>
        </w:rPr>
        <w:br/>
      </w:r>
      <w:r>
        <w:rPr>
          <w:rFonts w:eastAsia="Times New Roman"/>
        </w:rPr>
        <w:br/>
        <w:t>Biking trails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  <w:t>New England Mountain Biking Association NEMBA chapter in town.  Eric,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Kim, and Chris very involved in our sub chapter. They are making an inventory of the trials, maps, and signage.  Communication contact with land owner</w:t>
      </w:r>
      <w:r>
        <w:rPr>
          <w:rFonts w:eastAsia="Times New Roman"/>
        </w:rPr>
        <w:t>’</w:t>
      </w:r>
      <w:r>
        <w:rPr>
          <w:rFonts w:eastAsia="Times New Roman"/>
        </w:rPr>
        <w:t>s important, easements needed so land that may be later sold would have a "formal" protection of the trails. Education is needed for the land owners and the public- concerns on erosion, litter, unresponsive dog owners, and oversize groups.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Fox Hill </w:t>
      </w:r>
      <w:proofErr w:type="gramStart"/>
      <w:r>
        <w:rPr>
          <w:rFonts w:eastAsia="Times New Roman"/>
        </w:rPr>
        <w:t>park</w:t>
      </w:r>
      <w:r>
        <w:rPr>
          <w:rFonts w:eastAsia="Times New Roman"/>
        </w:rPr>
        <w:br/>
        <w:t>Kim</w:t>
      </w:r>
      <w:proofErr w:type="gramEnd"/>
      <w:r>
        <w:rPr>
          <w:rFonts w:eastAsia="Times New Roman"/>
        </w:rPr>
        <w:t xml:space="preserve"> reported on her meet</w:t>
      </w:r>
      <w:r>
        <w:rPr>
          <w:rFonts w:eastAsia="Times New Roman"/>
        </w:rPr>
        <w:t>ing with SPNF who come annually</w:t>
      </w:r>
      <w:r>
        <w:rPr>
          <w:rFonts w:eastAsia="Times New Roman"/>
        </w:rPr>
        <w:t>.  They enforce the easement set up by the Coffin Trust (1990).  A town owned property.  Some boundary marking by the river area needs to be re done.  There is some continuing encroachment by a property owner, lawn debris pile.  It was suggested that the FCC work with the Profile Project Adventure group during the next several months: brushing out trails, painting s</w:t>
      </w:r>
      <w:r>
        <w:rPr>
          <w:rFonts w:eastAsia="Times New Roman"/>
        </w:rPr>
        <w:t xml:space="preserve">igns, flagging for winter use (snowshoeing), </w:t>
      </w:r>
      <w:r>
        <w:rPr>
          <w:rFonts w:eastAsia="Times New Roman"/>
        </w:rPr>
        <w:t>and re-blazing trails.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It was noted that </w:t>
      </w:r>
      <w:proofErr w:type="spellStart"/>
      <w:r>
        <w:rPr>
          <w:rFonts w:eastAsia="Times New Roman"/>
        </w:rPr>
        <w:t>Eversource</w:t>
      </w:r>
      <w:proofErr w:type="spellEnd"/>
      <w:r>
        <w:rPr>
          <w:rFonts w:eastAsia="Times New Roman"/>
        </w:rPr>
        <w:t xml:space="preserve"> will be at the town hall to present their Northern Pass information prior to the select men's meeting on 10/19.</w:t>
      </w:r>
      <w:r>
        <w:rPr>
          <w:rFonts w:eastAsia="Times New Roman"/>
        </w:rPr>
        <w:br/>
      </w:r>
    </w:p>
    <w:sectPr w:rsidR="0050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BD"/>
    <w:rsid w:val="003F66BD"/>
    <w:rsid w:val="0050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2015-11-20T02:33:00Z</dcterms:created>
  <dcterms:modified xsi:type="dcterms:W3CDTF">2015-11-20T02:36:00Z</dcterms:modified>
</cp:coreProperties>
</file>