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65" w:rsidRDefault="00595D65" w:rsidP="00595D65">
      <w:pPr>
        <w:pStyle w:val="NoSpacing"/>
      </w:pPr>
      <w:r>
        <w:t>Franconia Conservation Commission (FCC)    ** DRAFT MINUTES **</w:t>
      </w:r>
    </w:p>
    <w:p w:rsidR="00595D65" w:rsidRDefault="005A6AA1" w:rsidP="00595D65">
      <w:pPr>
        <w:pStyle w:val="NoSpacing"/>
      </w:pPr>
      <w:r>
        <w:t>Meeting:  December 16, 2021, 4 pm, Town Hall</w:t>
      </w:r>
    </w:p>
    <w:p w:rsidR="002270D1" w:rsidRDefault="00595D65" w:rsidP="005A6AA1">
      <w:pPr>
        <w:pStyle w:val="NoSpacing"/>
      </w:pPr>
      <w:r>
        <w:t xml:space="preserve">Members present:  Chris Nicodemus (Chair), Ginny Jeffryes, </w:t>
      </w:r>
      <w:r w:rsidR="00F62B2E">
        <w:t>Mark Ober, Jill Brewer</w:t>
      </w:r>
    </w:p>
    <w:p w:rsidR="00595D65" w:rsidRDefault="00595D65" w:rsidP="00595D65">
      <w:pPr>
        <w:pStyle w:val="NoSpacing"/>
      </w:pPr>
    </w:p>
    <w:p w:rsidR="00E238CA" w:rsidRDefault="005A6AA1" w:rsidP="006920B6">
      <w:r>
        <w:t xml:space="preserve">Draft minutes of meeting 9-21-2021 reviewed.  </w:t>
      </w:r>
      <w:r w:rsidR="00F62B2E">
        <w:t xml:space="preserve">Chris moves to approve with </w:t>
      </w:r>
      <w:r w:rsidR="00A66DEC">
        <w:t>a</w:t>
      </w:r>
      <w:r w:rsidR="00F62B2E">
        <w:t xml:space="preserve"> </w:t>
      </w:r>
      <w:r w:rsidR="001A3EDD">
        <w:t xml:space="preserve">minor edit. </w:t>
      </w:r>
      <w:r w:rsidR="00CE1047">
        <w:t>Jill seconds.  Unanimous vote</w:t>
      </w:r>
      <w:r w:rsidR="00A66DEC">
        <w:t xml:space="preserve"> </w:t>
      </w:r>
      <w:r w:rsidR="00F62B2E">
        <w:t>in favor.</w:t>
      </w:r>
    </w:p>
    <w:p w:rsidR="00F62B2E" w:rsidRDefault="00CE1047" w:rsidP="006920B6">
      <w:r>
        <w:t xml:space="preserve">Chris </w:t>
      </w:r>
      <w:r w:rsidR="008427DF">
        <w:t>reviews content of our</w:t>
      </w:r>
      <w:r w:rsidR="00F62B2E">
        <w:t xml:space="preserve"> previous meetings of 2021</w:t>
      </w:r>
      <w:r>
        <w:t xml:space="preserve"> </w:t>
      </w:r>
      <w:r w:rsidR="00A66DEC">
        <w:t xml:space="preserve">for the year-end wrap-up. </w:t>
      </w:r>
      <w:r w:rsidR="00DB02FC">
        <w:t>He will draft a brief annual report</w:t>
      </w:r>
      <w:r w:rsidR="006418DD">
        <w:t xml:space="preserve"> in January for town meeting publication. </w:t>
      </w:r>
      <w:r>
        <w:t xml:space="preserve">Meeting time of 4 pm is </w:t>
      </w:r>
      <w:r w:rsidR="007C6240">
        <w:t>workable</w:t>
      </w:r>
      <w:r w:rsidR="006418DD">
        <w:t xml:space="preserve">. </w:t>
      </w:r>
      <w:r w:rsidR="00D54914">
        <w:t>Agreement that every 3 mont</w:t>
      </w:r>
      <w:r w:rsidR="00DE2033">
        <w:t xml:space="preserve">hs is adequate unless an </w:t>
      </w:r>
      <w:r w:rsidR="00A07EE0">
        <w:t xml:space="preserve">interim </w:t>
      </w:r>
      <w:r w:rsidR="00D54914">
        <w:t>issue arises.</w:t>
      </w:r>
    </w:p>
    <w:p w:rsidR="002A0E8E" w:rsidRDefault="001A3EDD" w:rsidP="006920B6">
      <w:r>
        <w:t xml:space="preserve">Chris’s trail update:  The move of </w:t>
      </w:r>
      <w:r w:rsidR="002A0E8E">
        <w:t xml:space="preserve">Pebble Beach Trail </w:t>
      </w:r>
      <w:r w:rsidR="00CE1047">
        <w:t xml:space="preserve">to town land </w:t>
      </w:r>
      <w:r w:rsidR="002A0E8E">
        <w:t>was completed, with the Schmit</w:t>
      </w:r>
      <w:r>
        <w:t>t</w:t>
      </w:r>
      <w:r w:rsidR="00CE1047">
        <w:t xml:space="preserve">s agreeing to allow the </w:t>
      </w:r>
      <w:r w:rsidR="00C85F4C">
        <w:t xml:space="preserve">short </w:t>
      </w:r>
      <w:r w:rsidR="00CE1047">
        <w:t xml:space="preserve">lowest portion </w:t>
      </w:r>
      <w:r w:rsidR="002A0E8E">
        <w:t>near the Meadow Brook</w:t>
      </w:r>
      <w:r w:rsidR="002B43A4">
        <w:t xml:space="preserve"> Trail</w:t>
      </w:r>
      <w:r w:rsidR="002A0E8E">
        <w:t xml:space="preserve"> inters</w:t>
      </w:r>
      <w:r w:rsidR="00CE1047">
        <w:t xml:space="preserve">ection to be on </w:t>
      </w:r>
      <w:r w:rsidR="002A0E8E">
        <w:t>their land</w:t>
      </w:r>
      <w:r w:rsidR="002B43A4">
        <w:t xml:space="preserve"> [due to the easement restriction on the </w:t>
      </w:r>
      <w:r w:rsidR="00066722">
        <w:t xml:space="preserve">town’s </w:t>
      </w:r>
      <w:r w:rsidR="002B43A4">
        <w:t>Lawrence Family Forest]</w:t>
      </w:r>
      <w:r>
        <w:t xml:space="preserve">. </w:t>
      </w:r>
      <w:r w:rsidR="002A0E8E">
        <w:t xml:space="preserve">Tim </w:t>
      </w:r>
      <w:r w:rsidR="00D75B81">
        <w:t>Clough [F-NEMBA</w:t>
      </w:r>
      <w:r w:rsidR="00437746">
        <w:t>] got</w:t>
      </w:r>
      <w:r w:rsidR="002A0E8E">
        <w:t xml:space="preserve"> Sean</w:t>
      </w:r>
      <w:r w:rsidR="00D75B81">
        <w:t xml:space="preserve"> Sweeney [wetlands scientist]</w:t>
      </w:r>
      <w:r w:rsidR="002A0E8E">
        <w:t xml:space="preserve"> to do the required documentation,</w:t>
      </w:r>
      <w:r w:rsidR="00D75B81">
        <w:t xml:space="preserve"> and ACT approved th</w:t>
      </w:r>
      <w:r w:rsidR="00F919E6">
        <w:t xml:space="preserve">e new trail, which was built 2 </w:t>
      </w:r>
      <w:r w:rsidR="00D75B81">
        <w:t>months ago.</w:t>
      </w:r>
    </w:p>
    <w:p w:rsidR="00A76D51" w:rsidRDefault="001A3EDD" w:rsidP="006920B6">
      <w:r>
        <w:t xml:space="preserve">Ginny:  </w:t>
      </w:r>
      <w:r w:rsidR="002B38DC">
        <w:t>Wetlands applications</w:t>
      </w:r>
      <w:r w:rsidR="00F919E6">
        <w:t xml:space="preserve">:  </w:t>
      </w:r>
      <w:r w:rsidR="002A0E8E">
        <w:t>Presby</w:t>
      </w:r>
      <w:r w:rsidR="002B38DC">
        <w:t xml:space="preserve">s’ </w:t>
      </w:r>
      <w:r w:rsidR="00D75B81">
        <w:t>DES</w:t>
      </w:r>
      <w:r w:rsidR="00F919E6">
        <w:t xml:space="preserve"> </w:t>
      </w:r>
      <w:r w:rsidR="002B38DC">
        <w:t>application by</w:t>
      </w:r>
      <w:r w:rsidR="00D75B81">
        <w:t xml:space="preserve"> </w:t>
      </w:r>
      <w:r w:rsidR="002B38DC">
        <w:t>Ham Branch near t</w:t>
      </w:r>
      <w:r w:rsidR="00D75B81">
        <w:t>ransfer station</w:t>
      </w:r>
      <w:r w:rsidR="002B38DC">
        <w:t xml:space="preserve"> was with</w:t>
      </w:r>
      <w:r w:rsidR="00F919E6">
        <w:t xml:space="preserve">drawn. The only </w:t>
      </w:r>
      <w:r w:rsidR="007C6240">
        <w:t xml:space="preserve">new wetlands application we received a copy </w:t>
      </w:r>
      <w:r w:rsidR="00F919E6">
        <w:t xml:space="preserve">of </w:t>
      </w:r>
      <w:r w:rsidR="00A76D51">
        <w:t xml:space="preserve">[in </w:t>
      </w:r>
      <w:r w:rsidR="007C6240">
        <w:t>November</w:t>
      </w:r>
      <w:r w:rsidR="00A76D51">
        <w:t>]</w:t>
      </w:r>
      <w:r w:rsidR="007C6240">
        <w:t xml:space="preserve"> was for the work DOT is doing</w:t>
      </w:r>
      <w:r w:rsidR="002B38DC">
        <w:t xml:space="preserve"> to repair the</w:t>
      </w:r>
      <w:r w:rsidR="007C6240">
        <w:t xml:space="preserve"> Rte 18 bridge over Beave</w:t>
      </w:r>
      <w:r w:rsidR="002B38DC">
        <w:t>r Brook (</w:t>
      </w:r>
      <w:r w:rsidR="00A76D51">
        <w:t>aka</w:t>
      </w:r>
      <w:r w:rsidR="002B38DC">
        <w:t xml:space="preserve"> </w:t>
      </w:r>
      <w:r w:rsidR="007C6240">
        <w:t>Black B</w:t>
      </w:r>
      <w:r w:rsidR="002B38DC">
        <w:t xml:space="preserve">rook).  </w:t>
      </w:r>
      <w:r w:rsidR="00A76D51">
        <w:t>We got it after</w:t>
      </w:r>
      <w:r w:rsidR="007C6240">
        <w:t xml:space="preserve"> the deadline</w:t>
      </w:r>
      <w:r w:rsidR="002B38DC">
        <w:t xml:space="preserve"> to respond. The work didn’t involve</w:t>
      </w:r>
      <w:r w:rsidR="00A76D51">
        <w:t xml:space="preserve"> impact. The </w:t>
      </w:r>
      <w:r w:rsidR="002B38DC">
        <w:t>DES websi</w:t>
      </w:r>
      <w:r w:rsidR="00437746">
        <w:t xml:space="preserve">te </w:t>
      </w:r>
      <w:r w:rsidR="00A76D51">
        <w:t xml:space="preserve">changed </w:t>
      </w:r>
      <w:r w:rsidR="002B38DC">
        <w:t>at some point.  It used to be easy to locate wetlands appli</w:t>
      </w:r>
      <w:r w:rsidR="00A76D51">
        <w:t>cations by town</w:t>
      </w:r>
      <w:r>
        <w:t xml:space="preserve">. </w:t>
      </w:r>
      <w:r w:rsidR="002B38DC">
        <w:t>Now it’</w:t>
      </w:r>
      <w:r w:rsidR="00F919E6">
        <w:t xml:space="preserve">s hard to find. </w:t>
      </w:r>
      <w:r w:rsidR="00A76D51">
        <w:t>She will call DES for help.</w:t>
      </w:r>
    </w:p>
    <w:p w:rsidR="002A0E8E" w:rsidRDefault="00F919E6" w:rsidP="006920B6">
      <w:r>
        <w:t xml:space="preserve">Chris: </w:t>
      </w:r>
      <w:r w:rsidR="00D75B81">
        <w:t>Other</w:t>
      </w:r>
      <w:r>
        <w:t xml:space="preserve"> town conservation land</w:t>
      </w:r>
      <w:r w:rsidR="001A3EDD">
        <w:t xml:space="preserve">: </w:t>
      </w:r>
      <w:r w:rsidR="00D75B81">
        <w:t xml:space="preserve">Regarding the McKenzie easement </w:t>
      </w:r>
      <w:r>
        <w:t>[</w:t>
      </w:r>
      <w:r w:rsidR="00D75B81">
        <w:t>by the airport</w:t>
      </w:r>
      <w:r>
        <w:t xml:space="preserve">] </w:t>
      </w:r>
      <w:r w:rsidR="00D75B81">
        <w:t>on Noonan land, it is unknown i</w:t>
      </w:r>
      <w:r w:rsidR="002A0E8E">
        <w:t>f the Noonan property has changed hands</w:t>
      </w:r>
      <w:r w:rsidR="00D75B81">
        <w:t xml:space="preserve"> yet</w:t>
      </w:r>
      <w:r w:rsidR="002A0E8E">
        <w:t>.</w:t>
      </w:r>
      <w:r>
        <w:t xml:space="preserve"> We </w:t>
      </w:r>
      <w:r w:rsidR="00D75B81">
        <w:t>need to do the annual easement walk by late winter.</w:t>
      </w:r>
    </w:p>
    <w:p w:rsidR="00A76D51" w:rsidRDefault="00A76D51" w:rsidP="006920B6">
      <w:r>
        <w:t xml:space="preserve">Ginny:  She’s concerned about the </w:t>
      </w:r>
      <w:r w:rsidR="00C87E1F">
        <w:t xml:space="preserve">4.2 acre </w:t>
      </w:r>
      <w:r>
        <w:t>pro</w:t>
      </w:r>
      <w:r w:rsidR="00F919E6">
        <w:t xml:space="preserve">perty for sale on Rte 18 across </w:t>
      </w:r>
      <w:r>
        <w:t>from the state hi</w:t>
      </w:r>
      <w:r w:rsidR="00F919E6">
        <w:t xml:space="preserve">ghway garage which includes </w:t>
      </w:r>
      <w:r>
        <w:t>town right-of-w</w:t>
      </w:r>
      <w:r w:rsidR="00F919E6">
        <w:t>ay to the Town Forest property over the brook. It has</w:t>
      </w:r>
      <w:r w:rsidR="00AF57C4">
        <w:t xml:space="preserve"> </w:t>
      </w:r>
      <w:r>
        <w:t>wetlands that are</w:t>
      </w:r>
      <w:r w:rsidR="00F919E6">
        <w:t xml:space="preserve"> part of the flood plain buffer; also i</w:t>
      </w:r>
      <w:r>
        <w:t>mportant wildlife ha</w:t>
      </w:r>
      <w:r w:rsidR="00AF57C4">
        <w:t>bitat</w:t>
      </w:r>
      <w:r w:rsidR="00F919E6">
        <w:t>.</w:t>
      </w:r>
      <w:r w:rsidR="00AF57C4">
        <w:t xml:space="preserve">  She looked up the for-sale</w:t>
      </w:r>
      <w:r w:rsidR="00F919E6">
        <w:t xml:space="preserve"> website,</w:t>
      </w:r>
      <w:r>
        <w:t xml:space="preserve"> tax card and </w:t>
      </w:r>
      <w:r w:rsidR="00F919E6">
        <w:t xml:space="preserve">deed on-line. </w:t>
      </w:r>
      <w:r w:rsidR="00C87E1F">
        <w:t>The listing</w:t>
      </w:r>
      <w:r w:rsidR="00AF57C4">
        <w:t xml:space="preserve"> says there is a septic design.</w:t>
      </w:r>
      <w:r w:rsidR="00C87E1F">
        <w:t xml:space="preserve"> There is flagg</w:t>
      </w:r>
      <w:r w:rsidR="00AF57C4">
        <w:t>ing next to</w:t>
      </w:r>
      <w:r w:rsidR="00F919E6">
        <w:t xml:space="preserve"> the easement. </w:t>
      </w:r>
      <w:r>
        <w:t>She wasn’</w:t>
      </w:r>
      <w:r w:rsidR="00985C15">
        <w:t xml:space="preserve">t able to find </w:t>
      </w:r>
      <w:r>
        <w:t xml:space="preserve">mention of an easement on either the sale listing or the deed, but remembers from </w:t>
      </w:r>
      <w:r w:rsidR="00B31603">
        <w:t>when we were looking at acquiring the</w:t>
      </w:r>
      <w:r w:rsidR="00C87E1F">
        <w:t xml:space="preserve"> Lawrence property that a few of </w:t>
      </w:r>
      <w:r>
        <w:t xml:space="preserve">us walked there </w:t>
      </w:r>
      <w:r w:rsidR="00C87E1F">
        <w:t>and talked about the easement</w:t>
      </w:r>
      <w:r w:rsidR="00F919E6">
        <w:t xml:space="preserve"> as potential access option, a</w:t>
      </w:r>
      <w:r w:rsidR="00066A87">
        <w:t>fter we looked at the Sawmill Lane</w:t>
      </w:r>
      <w:r w:rsidR="00F919E6">
        <w:t xml:space="preserve"> easement</w:t>
      </w:r>
      <w:r w:rsidR="00C87E1F">
        <w:t xml:space="preserve">. </w:t>
      </w:r>
      <w:r>
        <w:t xml:space="preserve">Chris remembers seeing it on a survey back then, and remembers it </w:t>
      </w:r>
      <w:r w:rsidR="00AF57C4">
        <w:t xml:space="preserve">as being 50 feet wide. </w:t>
      </w:r>
      <w:r w:rsidR="00F919E6">
        <w:t xml:space="preserve">Members </w:t>
      </w:r>
      <w:r w:rsidR="00C87E1F">
        <w:t>review</w:t>
      </w:r>
      <w:r w:rsidR="00F919E6">
        <w:t xml:space="preserve">ed </w:t>
      </w:r>
      <w:r w:rsidR="001A3EDD">
        <w:t xml:space="preserve">a </w:t>
      </w:r>
      <w:r w:rsidR="00972DB9">
        <w:t xml:space="preserve">Gaia map. The deed history Ginny looked up </w:t>
      </w:r>
      <w:r w:rsidR="00974203">
        <w:t xml:space="preserve">was probably for </w:t>
      </w:r>
      <w:r w:rsidR="00C87E1F">
        <w:t xml:space="preserve">adjacent vacant land piece </w:t>
      </w:r>
      <w:r w:rsidR="006110C9">
        <w:t xml:space="preserve">to the </w:t>
      </w:r>
      <w:r w:rsidR="00C87E1F">
        <w:t>south</w:t>
      </w:r>
      <w:r w:rsidR="00974203">
        <w:t xml:space="preserve"> instead of the for-sale one</w:t>
      </w:r>
      <w:r w:rsidR="00C87E1F">
        <w:t xml:space="preserve">. </w:t>
      </w:r>
      <w:r w:rsidR="00AF57C4">
        <w:t>It isn’</w:t>
      </w:r>
      <w:r w:rsidR="00DF7FA0">
        <w:t xml:space="preserve">t clear where </w:t>
      </w:r>
      <w:r w:rsidR="00AF57C4">
        <w:t>boundaries are of the two parcels.</w:t>
      </w:r>
      <w:r w:rsidR="00C87E1F">
        <w:t xml:space="preserve"> </w:t>
      </w:r>
      <w:r w:rsidR="006110C9">
        <w:t xml:space="preserve">She thinks the </w:t>
      </w:r>
      <w:r w:rsidR="00C87E1F">
        <w:t>easement is probably on the corre</w:t>
      </w:r>
      <w:r w:rsidR="006110C9">
        <w:t xml:space="preserve">ct deed. </w:t>
      </w:r>
      <w:r w:rsidR="00AF57C4">
        <w:t xml:space="preserve">She will look it up. </w:t>
      </w:r>
      <w:r w:rsidR="006110C9">
        <w:t>Further discussion and agreement about the importance of floodplain/</w:t>
      </w:r>
      <w:r w:rsidR="00AF57C4">
        <w:t>wetlands buffer and town land access.</w:t>
      </w:r>
    </w:p>
    <w:p w:rsidR="00502724" w:rsidRDefault="00AF57C4" w:rsidP="006920B6">
      <w:r>
        <w:t>G</w:t>
      </w:r>
      <w:r w:rsidR="000C3EB3">
        <w:t>inny:  She</w:t>
      </w:r>
      <w:r w:rsidR="001C0296">
        <w:t xml:space="preserve"> reviewed the</w:t>
      </w:r>
      <w:r w:rsidR="001A3EDD">
        <w:t xml:space="preserve"> past </w:t>
      </w:r>
      <w:r>
        <w:t>minutes of the Planning Boar</w:t>
      </w:r>
      <w:r w:rsidR="00353FA4">
        <w:t xml:space="preserve">d. </w:t>
      </w:r>
      <w:r w:rsidR="006110C9">
        <w:t>There wa</w:t>
      </w:r>
      <w:r w:rsidR="001A3EDD">
        <w:t xml:space="preserve">s </w:t>
      </w:r>
      <w:r w:rsidR="006418DD">
        <w:t>ment</w:t>
      </w:r>
      <w:r w:rsidR="00AD5A0F">
        <w:t xml:space="preserve">ion [post-meeting review note: </w:t>
      </w:r>
      <w:r w:rsidR="006418DD">
        <w:t xml:space="preserve">8-31-21] </w:t>
      </w:r>
      <w:r w:rsidR="001A3EDD">
        <w:t xml:space="preserve">by Chair of possibly pursuing the Town </w:t>
      </w:r>
      <w:r w:rsidR="006110C9">
        <w:t>getting an exemption from the Shoreland Protection Act</w:t>
      </w:r>
      <w:r w:rsidR="001C0296">
        <w:t xml:space="preserve"> </w:t>
      </w:r>
      <w:r w:rsidR="006110C9">
        <w:t>along the Gale River in the busi</w:t>
      </w:r>
      <w:r w:rsidR="001A3EDD">
        <w:t xml:space="preserve">ness district. </w:t>
      </w:r>
      <w:r w:rsidR="006110C9">
        <w:t>She attended the PB mee</w:t>
      </w:r>
      <w:r w:rsidR="00050D42">
        <w:t xml:space="preserve">ting 2 days ago to give </w:t>
      </w:r>
      <w:r w:rsidR="006110C9">
        <w:t>public input</w:t>
      </w:r>
      <w:r w:rsidR="00050D42">
        <w:t xml:space="preserve"> about the ecosystem reasons for protection by the Act. </w:t>
      </w:r>
      <w:r w:rsidR="00353FA4">
        <w:t>This</w:t>
      </w:r>
      <w:r w:rsidR="000C3EB3">
        <w:t xml:space="preserve"> Dec 14 meeting didn’t have a quorum.</w:t>
      </w:r>
      <w:r w:rsidR="00502724">
        <w:t xml:space="preserve"> Two</w:t>
      </w:r>
      <w:r w:rsidR="006110C9">
        <w:t xml:space="preserve"> member</w:t>
      </w:r>
      <w:r w:rsidR="00502724">
        <w:t>s</w:t>
      </w:r>
      <w:r w:rsidR="00050D42">
        <w:t xml:space="preserve"> </w:t>
      </w:r>
      <w:r w:rsidR="00502724">
        <w:t>said that 250-foot law</w:t>
      </w:r>
      <w:r w:rsidR="006110C9">
        <w:t xml:space="preserve"> limits much further business development, such as a new restaurant being built</w:t>
      </w:r>
      <w:r w:rsidR="00353FA4">
        <w:t xml:space="preserve"> </w:t>
      </w:r>
      <w:r w:rsidR="006110C9">
        <w:t>or brewery</w:t>
      </w:r>
      <w:r w:rsidR="00353FA4">
        <w:t xml:space="preserve"> expansion,</w:t>
      </w:r>
      <w:r w:rsidR="00502724">
        <w:t xml:space="preserve"> due to impervious surface </w:t>
      </w:r>
      <w:r w:rsidR="000C3EB3">
        <w:t xml:space="preserve">size </w:t>
      </w:r>
      <w:r w:rsidR="00502724">
        <w:t>restrictions. Thad</w:t>
      </w:r>
      <w:r w:rsidR="00050D42">
        <w:t xml:space="preserve"> said</w:t>
      </w:r>
      <w:r w:rsidR="001C0296">
        <w:t xml:space="preserve"> the </w:t>
      </w:r>
      <w:r w:rsidR="008C51D8">
        <w:t>SPA</w:t>
      </w:r>
      <w:r w:rsidR="00050D42">
        <w:t xml:space="preserve"> applications are expensive. He didn’</w:t>
      </w:r>
      <w:r w:rsidR="008C51D8">
        <w:t>t know the specifics of</w:t>
      </w:r>
      <w:r w:rsidR="00FC32AD">
        <w:t xml:space="preserve"> getting</w:t>
      </w:r>
      <w:r w:rsidR="00050D42">
        <w:t xml:space="preserve"> an exemption.  Ginny </w:t>
      </w:r>
      <w:r w:rsidR="00353FA4">
        <w:t xml:space="preserve">told </w:t>
      </w:r>
      <w:r w:rsidR="00353FA4">
        <w:lastRenderedPageBreak/>
        <w:t>them</w:t>
      </w:r>
      <w:r w:rsidR="00502724">
        <w:t xml:space="preserve"> </w:t>
      </w:r>
      <w:r w:rsidR="00FC32AD">
        <w:t xml:space="preserve">her concern </w:t>
      </w:r>
      <w:r w:rsidR="00050D42">
        <w:t xml:space="preserve">was </w:t>
      </w:r>
      <w:r w:rsidR="008C51D8">
        <w:t xml:space="preserve">that the </w:t>
      </w:r>
      <w:r w:rsidR="00FC32AD">
        <w:t>development restrictions need to be retained</w:t>
      </w:r>
      <w:r w:rsidR="00502724">
        <w:t xml:space="preserve"> for ground water</w:t>
      </w:r>
      <w:r w:rsidR="00AD5A0F">
        <w:t xml:space="preserve"> </w:t>
      </w:r>
      <w:r w:rsidR="008C51D8">
        <w:t>soil filtration to clean runoff water</w:t>
      </w:r>
      <w:r w:rsidR="00502724">
        <w:t xml:space="preserve">, and vegetation buffer reasons. </w:t>
      </w:r>
      <w:r w:rsidR="00353FA4">
        <w:t>She told them</w:t>
      </w:r>
      <w:r w:rsidR="00ED49E3">
        <w:t xml:space="preserve"> she thinks</w:t>
      </w:r>
      <w:r w:rsidR="00502724">
        <w:t xml:space="preserve"> that </w:t>
      </w:r>
      <w:proofErr w:type="spellStart"/>
      <w:r w:rsidR="00502724">
        <w:t>Shoreland</w:t>
      </w:r>
      <w:proofErr w:type="spellEnd"/>
      <w:r w:rsidR="00502724">
        <w:t xml:space="preserve"> Protection areas need to be continued to be reviewed </w:t>
      </w:r>
      <w:r w:rsidR="00FC32AD">
        <w:t>on a case-by-case basis by the State wetlands experts</w:t>
      </w:r>
      <w:r w:rsidR="00502724">
        <w:t xml:space="preserve"> and </w:t>
      </w:r>
      <w:r w:rsidR="00B069E0">
        <w:t xml:space="preserve">not taken over by </w:t>
      </w:r>
      <w:r w:rsidR="00502724">
        <w:t xml:space="preserve">local Boards.  </w:t>
      </w:r>
    </w:p>
    <w:p w:rsidR="006920B6" w:rsidRDefault="00FC32AD" w:rsidP="006920B6">
      <w:r>
        <w:t>Discussion ensued</w:t>
      </w:r>
      <w:r w:rsidR="00502724">
        <w:t xml:space="preserve"> among FCC members today</w:t>
      </w:r>
      <w:r>
        <w:t xml:space="preserve">, with agreement that we are opposed </w:t>
      </w:r>
      <w:r w:rsidR="00502724">
        <w:t xml:space="preserve">for conservation reasons </w:t>
      </w:r>
      <w:r w:rsidR="008C51D8">
        <w:t xml:space="preserve">to the town getting a blanket </w:t>
      </w:r>
      <w:bookmarkStart w:id="0" w:name="_GoBack"/>
      <w:bookmarkEnd w:id="0"/>
      <w:proofErr w:type="spellStart"/>
      <w:r w:rsidR="008C51D8">
        <w:t>Shoreland</w:t>
      </w:r>
      <w:proofErr w:type="spellEnd"/>
      <w:r w:rsidR="008C51D8">
        <w:t xml:space="preserve"> Protection Act </w:t>
      </w:r>
      <w:r>
        <w:t>exemption.</w:t>
      </w:r>
    </w:p>
    <w:p w:rsidR="00E238CA" w:rsidRDefault="00E238CA" w:rsidP="00251FD4">
      <w:pPr>
        <w:pStyle w:val="NoSpacing"/>
      </w:pPr>
      <w:r>
        <w:t xml:space="preserve">Next meeting:  </w:t>
      </w:r>
      <w:r w:rsidR="00714A6A">
        <w:t>TBA</w:t>
      </w:r>
      <w:r w:rsidR="00D54914">
        <w:t>.</w:t>
      </w:r>
    </w:p>
    <w:p w:rsidR="00E238CA" w:rsidRDefault="00E238CA" w:rsidP="00E238CA">
      <w:pPr>
        <w:pStyle w:val="NoSpacing"/>
      </w:pPr>
    </w:p>
    <w:p w:rsidR="00E238CA" w:rsidRPr="00C04235" w:rsidRDefault="00E238CA" w:rsidP="00E238C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Minutes by Ginny Jeffryes</w:t>
      </w:r>
    </w:p>
    <w:p w:rsidR="00E238CA" w:rsidRDefault="00E238CA" w:rsidP="00595D65"/>
    <w:sectPr w:rsidR="00E2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65"/>
    <w:rsid w:val="000338CC"/>
    <w:rsid w:val="00050D42"/>
    <w:rsid w:val="00066722"/>
    <w:rsid w:val="00066A87"/>
    <w:rsid w:val="000C3EB3"/>
    <w:rsid w:val="001520F2"/>
    <w:rsid w:val="001A3EDD"/>
    <w:rsid w:val="001C0296"/>
    <w:rsid w:val="001C1DEB"/>
    <w:rsid w:val="002270D1"/>
    <w:rsid w:val="00251FD4"/>
    <w:rsid w:val="002A0E8E"/>
    <w:rsid w:val="002B38DC"/>
    <w:rsid w:val="002B43A4"/>
    <w:rsid w:val="00353FA4"/>
    <w:rsid w:val="00363E34"/>
    <w:rsid w:val="00382F31"/>
    <w:rsid w:val="003A4BF3"/>
    <w:rsid w:val="003D0C66"/>
    <w:rsid w:val="003E26D0"/>
    <w:rsid w:val="00437746"/>
    <w:rsid w:val="004A5E98"/>
    <w:rsid w:val="00502724"/>
    <w:rsid w:val="005074AD"/>
    <w:rsid w:val="005332A9"/>
    <w:rsid w:val="00595D65"/>
    <w:rsid w:val="005A284D"/>
    <w:rsid w:val="005A6AA1"/>
    <w:rsid w:val="005E2653"/>
    <w:rsid w:val="006110C9"/>
    <w:rsid w:val="006418DD"/>
    <w:rsid w:val="0064238A"/>
    <w:rsid w:val="006920B6"/>
    <w:rsid w:val="00702755"/>
    <w:rsid w:val="00712867"/>
    <w:rsid w:val="00714A6A"/>
    <w:rsid w:val="00744CB1"/>
    <w:rsid w:val="00767369"/>
    <w:rsid w:val="0078714E"/>
    <w:rsid w:val="007C6240"/>
    <w:rsid w:val="007D2E3C"/>
    <w:rsid w:val="008427DF"/>
    <w:rsid w:val="008C51D8"/>
    <w:rsid w:val="00972DB9"/>
    <w:rsid w:val="00974203"/>
    <w:rsid w:val="00985C15"/>
    <w:rsid w:val="00A07EE0"/>
    <w:rsid w:val="00A44568"/>
    <w:rsid w:val="00A66DEC"/>
    <w:rsid w:val="00A76D51"/>
    <w:rsid w:val="00AD5A0F"/>
    <w:rsid w:val="00AF0160"/>
    <w:rsid w:val="00AF57C4"/>
    <w:rsid w:val="00B069E0"/>
    <w:rsid w:val="00B14402"/>
    <w:rsid w:val="00B27D7C"/>
    <w:rsid w:val="00B31603"/>
    <w:rsid w:val="00C51EF0"/>
    <w:rsid w:val="00C52DE5"/>
    <w:rsid w:val="00C67463"/>
    <w:rsid w:val="00C85F4C"/>
    <w:rsid w:val="00C87E1F"/>
    <w:rsid w:val="00CE1047"/>
    <w:rsid w:val="00D54914"/>
    <w:rsid w:val="00D75B81"/>
    <w:rsid w:val="00DB02FC"/>
    <w:rsid w:val="00DE2033"/>
    <w:rsid w:val="00DF7FA0"/>
    <w:rsid w:val="00E238CA"/>
    <w:rsid w:val="00E9363C"/>
    <w:rsid w:val="00ED49E3"/>
    <w:rsid w:val="00EF40C2"/>
    <w:rsid w:val="00F01836"/>
    <w:rsid w:val="00F62B2E"/>
    <w:rsid w:val="00F919E6"/>
    <w:rsid w:val="00FC32AD"/>
    <w:rsid w:val="00FE6E24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8FCCD-F6DD-42EA-BEA9-AE7D2C39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D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44</cp:revision>
  <cp:lastPrinted>2021-12-16T17:30:00Z</cp:lastPrinted>
  <dcterms:created xsi:type="dcterms:W3CDTF">2021-12-16T17:33:00Z</dcterms:created>
  <dcterms:modified xsi:type="dcterms:W3CDTF">2021-12-21T17:24:00Z</dcterms:modified>
</cp:coreProperties>
</file>