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06F" w:rsidRDefault="003D006F" w:rsidP="003D006F">
      <w:pPr>
        <w:pStyle w:val="NoSpacing"/>
      </w:pPr>
      <w:r>
        <w:t xml:space="preserve">Franconia Conservation Commission (FCC)        </w:t>
      </w:r>
    </w:p>
    <w:p w:rsidR="003D006F" w:rsidRDefault="003D006F" w:rsidP="003D006F">
      <w:pPr>
        <w:pStyle w:val="NoSpacing"/>
      </w:pPr>
      <w:r>
        <w:t>Meeting:   July 28, 2020</w:t>
      </w:r>
    </w:p>
    <w:p w:rsidR="003D006F" w:rsidRDefault="003D006F" w:rsidP="003D006F">
      <w:pPr>
        <w:pStyle w:val="NoSpacing"/>
      </w:pPr>
      <w:r>
        <w:t>Members present:   Mary Grote, Ginny Jeff</w:t>
      </w:r>
      <w:r w:rsidR="00C97D04">
        <w:t>ryes, Chris Nico</w:t>
      </w:r>
      <w:r w:rsidR="00DE01AB">
        <w:t xml:space="preserve">demus, Red McCarthy, Art Daily; </w:t>
      </w:r>
      <w:r w:rsidR="00C97D04">
        <w:t xml:space="preserve">and </w:t>
      </w:r>
      <w:r>
        <w:t>Jill Brewer</w:t>
      </w:r>
      <w:r w:rsidR="00C97D04">
        <w:t xml:space="preserve"> by phone</w:t>
      </w:r>
    </w:p>
    <w:p w:rsidR="00C97D04" w:rsidRDefault="00C97D04" w:rsidP="003D006F">
      <w:pPr>
        <w:pStyle w:val="NoSpacing"/>
      </w:pPr>
      <w:r>
        <w:t>Gues</w:t>
      </w:r>
      <w:r w:rsidR="000A586E">
        <w:t>t:   Rick Walling, Conservation</w:t>
      </w:r>
      <w:r>
        <w:t xml:space="preserve"> Project Manager for ACT</w:t>
      </w:r>
      <w:r w:rsidR="000A586E">
        <w:t xml:space="preserve">;  Rebecca Brown </w:t>
      </w:r>
      <w:r w:rsidR="00DE01AB">
        <w:t xml:space="preserve">of ACT </w:t>
      </w:r>
      <w:r w:rsidR="000A586E">
        <w:t>joined via phone.</w:t>
      </w:r>
    </w:p>
    <w:p w:rsidR="003D006F" w:rsidRDefault="003D006F" w:rsidP="003D006F">
      <w:pPr>
        <w:pStyle w:val="NoSpacing"/>
      </w:pPr>
    </w:p>
    <w:p w:rsidR="00C97D04" w:rsidRDefault="003D006F" w:rsidP="003D006F">
      <w:pPr>
        <w:pStyle w:val="NoSpacing"/>
      </w:pPr>
      <w:r>
        <w:t xml:space="preserve">Old minutes:    </w:t>
      </w:r>
      <w:r w:rsidR="00C97D04">
        <w:t xml:space="preserve">Art makes motion to approve minutes of 2-17-2020, Chris seconds.   All vote in favor.  </w:t>
      </w:r>
    </w:p>
    <w:p w:rsidR="00C97D04" w:rsidRDefault="00C97D04" w:rsidP="003D006F">
      <w:pPr>
        <w:pStyle w:val="NoSpacing"/>
      </w:pPr>
    </w:p>
    <w:p w:rsidR="00E4468B" w:rsidRDefault="00C97D04" w:rsidP="003D006F">
      <w:pPr>
        <w:pStyle w:val="NoSpacing"/>
      </w:pPr>
      <w:r>
        <w:t xml:space="preserve">Van Pelt </w:t>
      </w:r>
      <w:r w:rsidR="000A586E">
        <w:t xml:space="preserve">property </w:t>
      </w:r>
      <w:r>
        <w:t xml:space="preserve">conservation project:   Art received an email </w:t>
      </w:r>
      <w:r w:rsidR="00F54BCF">
        <w:t xml:space="preserve">today </w:t>
      </w:r>
      <w:r>
        <w:t xml:space="preserve">from Rebecca </w:t>
      </w:r>
      <w:r w:rsidR="000A586E">
        <w:t xml:space="preserve">Brown with ACT </w:t>
      </w:r>
      <w:r>
        <w:t xml:space="preserve">saying things are moving along.   Art thinks the </w:t>
      </w:r>
      <w:r w:rsidR="00E4468B">
        <w:t>10</w:t>
      </w:r>
      <w:r w:rsidR="00F54BCF">
        <w:t xml:space="preserve"> acre </w:t>
      </w:r>
      <w:r w:rsidR="000A586E">
        <w:t>property may be</w:t>
      </w:r>
      <w:r>
        <w:t xml:space="preserve"> overvalued </w:t>
      </w:r>
      <w:r w:rsidR="00F54BCF">
        <w:t xml:space="preserve">by ACT’s </w:t>
      </w:r>
      <w:r>
        <w:t>assessor</w:t>
      </w:r>
      <w:r w:rsidR="00F54BCF">
        <w:t xml:space="preserve"> at $135,000</w:t>
      </w:r>
      <w:r>
        <w:t>.</w:t>
      </w:r>
      <w:r w:rsidR="00F54BCF">
        <w:t xml:space="preserve">  Chris says the Lands Committee of ACT met yesterday and reviewed it from a project criteria standpoint, and they tend to agree.  There are more steps to take with nearby</w:t>
      </w:r>
      <w:r w:rsidR="000A586E">
        <w:t xml:space="preserve"> landowner partners.  ACT  wants a </w:t>
      </w:r>
      <w:r w:rsidR="00F54BCF">
        <w:t>token financ</w:t>
      </w:r>
      <w:r w:rsidR="000A586E">
        <w:t>ial support</w:t>
      </w:r>
      <w:r w:rsidR="00E4468B">
        <w:t xml:space="preserve"> from the FCC.  </w:t>
      </w:r>
      <w:r w:rsidR="00F54BCF">
        <w:t xml:space="preserve">The Lands Committee has recommended to the ACT Board </w:t>
      </w:r>
      <w:r w:rsidR="000A586E">
        <w:t>of Trustee</w:t>
      </w:r>
      <w:r w:rsidR="00E4468B">
        <w:t xml:space="preserve">s </w:t>
      </w:r>
      <w:r w:rsidR="00F54BCF">
        <w:t xml:space="preserve">to </w:t>
      </w:r>
      <w:r w:rsidR="00E4468B">
        <w:t xml:space="preserve">consider </w:t>
      </w:r>
      <w:r w:rsidR="00F54BCF">
        <w:t>proceed</w:t>
      </w:r>
      <w:r w:rsidR="00E4468B">
        <w:t>ing</w:t>
      </w:r>
      <w:r w:rsidR="00F54BCF">
        <w:t xml:space="preserve"> with the project.   </w:t>
      </w:r>
      <w:r w:rsidR="00E4468B">
        <w:t xml:space="preserve"> Chris notes that there are other potential conservation parcels with existing landowners to preserve </w:t>
      </w:r>
      <w:r w:rsidR="000A586E">
        <w:t xml:space="preserve">Franconia recreation </w:t>
      </w:r>
      <w:r w:rsidR="00E4468B">
        <w:t xml:space="preserve">trails.  </w:t>
      </w:r>
    </w:p>
    <w:p w:rsidR="003D006F" w:rsidRDefault="00E4468B" w:rsidP="003D006F">
      <w:pPr>
        <w:pStyle w:val="NoSpacing"/>
      </w:pPr>
      <w:r>
        <w:t xml:space="preserve">Rebecca joins by phone now.   </w:t>
      </w:r>
      <w:r w:rsidR="000A586E">
        <w:t xml:space="preserve">Reports </w:t>
      </w:r>
      <w:r>
        <w:t xml:space="preserve">ACT would acquire the land, and focus on the trail and the trail system, </w:t>
      </w:r>
      <w:r w:rsidR="000A586E">
        <w:t xml:space="preserve">and its value as an access point with </w:t>
      </w:r>
      <w:r>
        <w:t>small parking lot potential so people could get on the trails.  The acquisition pr</w:t>
      </w:r>
      <w:r w:rsidR="000A586E">
        <w:t>ocess would be to make an offer first.</w:t>
      </w:r>
      <w:r>
        <w:t xml:space="preserve">   The appraisal </w:t>
      </w:r>
      <w:r w:rsidR="000A586E">
        <w:t>is lower than the owner’s asking price</w:t>
      </w:r>
      <w:r>
        <w:t xml:space="preserve">.  ACT would then seek funding for a parking area:  perhaps a grant, </w:t>
      </w:r>
      <w:r w:rsidR="00754D32">
        <w:t xml:space="preserve">Moose Plate </w:t>
      </w:r>
      <w:r>
        <w:t xml:space="preserve">conservation funds, </w:t>
      </w:r>
      <w:r w:rsidR="000A586E">
        <w:t xml:space="preserve">help from </w:t>
      </w:r>
      <w:r>
        <w:t xml:space="preserve">the </w:t>
      </w:r>
      <w:r w:rsidR="000A586E">
        <w:t xml:space="preserve">mountain </w:t>
      </w:r>
      <w:r>
        <w:t>biking group.   It is a smaller parcel than what they usually purchase – it scor</w:t>
      </w:r>
      <w:r w:rsidR="000A586E">
        <w:t>es high for recreation but not</w:t>
      </w:r>
      <w:r>
        <w:t xml:space="preserve"> so high for their environmental conservation mission.  Since funds will be i</w:t>
      </w:r>
      <w:r w:rsidR="000A586E">
        <w:t xml:space="preserve">n part from neighbor donors, </w:t>
      </w:r>
      <w:r>
        <w:t>they have to be cautious to get support</w:t>
      </w:r>
      <w:r w:rsidR="00754D32">
        <w:t xml:space="preserve"> from </w:t>
      </w:r>
      <w:r w:rsidR="000A586E">
        <w:t xml:space="preserve">various </w:t>
      </w:r>
      <w:r w:rsidR="00754D32">
        <w:t>other community partners</w:t>
      </w:r>
      <w:r w:rsidR="000A586E">
        <w:t xml:space="preserve">.   ACT </w:t>
      </w:r>
      <w:r>
        <w:t xml:space="preserve">would keep the property on the tax rolls, pay insurance, and pay for maintenance.  </w:t>
      </w:r>
      <w:r w:rsidR="00754D32">
        <w:t xml:space="preserve"> There is no income potential from the property, so they need a stewardship fund.   They would be requesting perhaps a </w:t>
      </w:r>
      <w:r w:rsidR="000A586E">
        <w:t xml:space="preserve">suggested </w:t>
      </w:r>
      <w:r w:rsidR="00754D32">
        <w:t>minimum $5000 f</w:t>
      </w:r>
      <w:r w:rsidR="000A586E">
        <w:t xml:space="preserve">rom the FCC to show interest. </w:t>
      </w:r>
    </w:p>
    <w:p w:rsidR="00754D32" w:rsidRDefault="00754D32" w:rsidP="003D006F">
      <w:pPr>
        <w:pStyle w:val="NoSpacing"/>
      </w:pPr>
    </w:p>
    <w:p w:rsidR="00754D32" w:rsidRDefault="00754D32" w:rsidP="003D006F">
      <w:pPr>
        <w:pStyle w:val="NoSpacing"/>
      </w:pPr>
      <w:r>
        <w:t xml:space="preserve">Ginny moves that FCC express support for </w:t>
      </w:r>
      <w:r w:rsidR="005A4190">
        <w:t>ACT</w:t>
      </w:r>
      <w:r w:rsidR="000A586E">
        <w:t xml:space="preserve">’s moving forward </w:t>
      </w:r>
      <w:r w:rsidR="005A4190">
        <w:t xml:space="preserve">in acquiring </w:t>
      </w:r>
      <w:r w:rsidR="000A586E">
        <w:t>this conservation land of the Van Pelt project along W</w:t>
      </w:r>
      <w:r w:rsidR="005A4190">
        <w:t xml:space="preserve">ells </w:t>
      </w:r>
      <w:r w:rsidR="00D2249D">
        <w:t>Road.  Red seconds.  Art recuses</w:t>
      </w:r>
      <w:r w:rsidR="000A586E">
        <w:t xml:space="preserve"> himself</w:t>
      </w:r>
      <w:r w:rsidR="00D2249D">
        <w:t>.   Motion passes unanimously</w:t>
      </w:r>
      <w:r w:rsidR="005A4190">
        <w:t xml:space="preserve">.   </w:t>
      </w:r>
    </w:p>
    <w:p w:rsidR="005A4190" w:rsidRDefault="005A4190" w:rsidP="003D006F">
      <w:pPr>
        <w:pStyle w:val="NoSpacing"/>
      </w:pPr>
    </w:p>
    <w:p w:rsidR="005A4190" w:rsidRDefault="005A4190" w:rsidP="003D006F">
      <w:pPr>
        <w:pStyle w:val="NoSpacing"/>
      </w:pPr>
      <w:r>
        <w:t>Ground water management</w:t>
      </w:r>
      <w:r w:rsidR="00DE01AB">
        <w:t xml:space="preserve"> issue</w:t>
      </w:r>
      <w:r w:rsidR="00DA32D0">
        <w:t xml:space="preserve">.  </w:t>
      </w:r>
      <w:bookmarkStart w:id="0" w:name="_GoBack"/>
      <w:bookmarkEnd w:id="0"/>
      <w:r>
        <w:t xml:space="preserve">Chris </w:t>
      </w:r>
      <w:r w:rsidR="00DA32D0">
        <w:t xml:space="preserve">had </w:t>
      </w:r>
      <w:r>
        <w:t xml:space="preserve">suggested to the Road Agent that runoff </w:t>
      </w:r>
      <w:r w:rsidR="00167D8C">
        <w:t xml:space="preserve">from Sunset Lane </w:t>
      </w:r>
      <w:r>
        <w:t xml:space="preserve">not go from the culvert directly into the stream, but into a </w:t>
      </w:r>
      <w:r w:rsidR="00DE01AB">
        <w:t>catchment</w:t>
      </w:r>
      <w:r w:rsidR="00167D8C">
        <w:t xml:space="preserve"> first</w:t>
      </w:r>
      <w:r>
        <w:t xml:space="preserve">.    </w:t>
      </w:r>
      <w:r w:rsidR="00D2249D">
        <w:t>The Franconia highway</w:t>
      </w:r>
      <w:r w:rsidR="00167D8C">
        <w:t xml:space="preserve"> department cleared all the vegetation along there</w:t>
      </w:r>
      <w:r w:rsidR="00D2249D">
        <w:t>,</w:t>
      </w:r>
      <w:r w:rsidR="00167D8C">
        <w:t xml:space="preserve"> including wetlands to the unnamed stream that e</w:t>
      </w:r>
      <w:r w:rsidR="00D2249D">
        <w:t>ventually flows into the Gale across</w:t>
      </w:r>
      <w:r w:rsidR="00167D8C">
        <w:t xml:space="preserve"> the iron </w:t>
      </w:r>
      <w:r w:rsidR="00D2249D">
        <w:t>furnace.   They dug an area which now</w:t>
      </w:r>
      <w:r w:rsidR="00167D8C">
        <w:t xml:space="preserve"> becomes a pond with </w:t>
      </w:r>
      <w:r w:rsidR="00D2249D">
        <w:t xml:space="preserve">event </w:t>
      </w:r>
      <w:r w:rsidR="00167D8C">
        <w:t xml:space="preserve">runoff.  </w:t>
      </w:r>
      <w:r>
        <w:t>Red looked at the area.   The town didn’t get a Permit or do a DES notification for the culvert (</w:t>
      </w:r>
      <w:r w:rsidR="00D2249D">
        <w:t>n</w:t>
      </w:r>
      <w:r>
        <w:t xml:space="preserve">or for one on Bickford Hill.)    The Road Agent didn’t get a permit for digging the </w:t>
      </w:r>
      <w:r w:rsidR="00DE01AB">
        <w:t>catchment</w:t>
      </w:r>
      <w:r w:rsidR="001F2DC0">
        <w:t xml:space="preserve"> </w:t>
      </w:r>
      <w:r>
        <w:t>pond</w:t>
      </w:r>
      <w:r w:rsidR="001F2DC0">
        <w:t xml:space="preserve"> they created on Sunset Lane, and he dug up an area of wetlands to the stream to ditch.   Ginny recommends that the FCC recommend to the SB that they discuss with the Road Agent the need to notify DES anytime doing </w:t>
      </w:r>
      <w:r w:rsidR="00167D8C">
        <w:t xml:space="preserve">work relating to water.   </w:t>
      </w:r>
      <w:r w:rsidR="00D2249D">
        <w:t xml:space="preserve">Discussion – general agreement. </w:t>
      </w:r>
      <w:r w:rsidR="00167D8C">
        <w:t xml:space="preserve"> Jill will take this </w:t>
      </w:r>
      <w:r w:rsidR="00D2249D">
        <w:t>recommendation</w:t>
      </w:r>
      <w:r w:rsidR="00167D8C">
        <w:t xml:space="preserve"> to the SB.</w:t>
      </w:r>
    </w:p>
    <w:p w:rsidR="003D006F" w:rsidRDefault="003D006F" w:rsidP="003D006F">
      <w:pPr>
        <w:pStyle w:val="NoSpacing"/>
      </w:pPr>
    </w:p>
    <w:p w:rsidR="003D006F" w:rsidRDefault="003D006F" w:rsidP="003D006F">
      <w:pPr>
        <w:pStyle w:val="NoSpacing"/>
      </w:pPr>
    </w:p>
    <w:p w:rsidR="003D006F" w:rsidRDefault="003D006F" w:rsidP="003D006F">
      <w:pPr>
        <w:pStyle w:val="NoSpacing"/>
      </w:pPr>
      <w:r>
        <w:t xml:space="preserve">Next meeting:    </w:t>
      </w:r>
      <w:r w:rsidR="00D2249D">
        <w:t>TBD</w:t>
      </w:r>
    </w:p>
    <w:p w:rsidR="003D006F" w:rsidRDefault="003D006F" w:rsidP="003D006F">
      <w:pPr>
        <w:pStyle w:val="NoSpacing"/>
      </w:pPr>
    </w:p>
    <w:p w:rsidR="003D006F" w:rsidRDefault="003D006F" w:rsidP="003D006F">
      <w:r>
        <w:rPr>
          <w:sz w:val="18"/>
          <w:szCs w:val="18"/>
        </w:rPr>
        <w:t>Minutes by Ginny Jeffryes</w:t>
      </w:r>
    </w:p>
    <w:sectPr w:rsidR="003D0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B62C1"/>
    <w:multiLevelType w:val="hybridMultilevel"/>
    <w:tmpl w:val="5FEEC8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6F"/>
    <w:rsid w:val="00085B38"/>
    <w:rsid w:val="000A586E"/>
    <w:rsid w:val="00167D8C"/>
    <w:rsid w:val="001F2DC0"/>
    <w:rsid w:val="003D006F"/>
    <w:rsid w:val="005A4190"/>
    <w:rsid w:val="00754D32"/>
    <w:rsid w:val="00A970EC"/>
    <w:rsid w:val="00C97D04"/>
    <w:rsid w:val="00D2249D"/>
    <w:rsid w:val="00DA32D0"/>
    <w:rsid w:val="00DE01AB"/>
    <w:rsid w:val="00E4468B"/>
    <w:rsid w:val="00F5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5CE1F-7718-4ECE-8814-5F22A494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0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06F"/>
    <w:pPr>
      <w:spacing w:after="0" w:line="240" w:lineRule="auto"/>
    </w:pPr>
  </w:style>
  <w:style w:type="paragraph" w:styleId="NormalWeb">
    <w:name w:val="Normal (Web)"/>
    <w:basedOn w:val="Normal"/>
    <w:uiPriority w:val="99"/>
    <w:semiHidden/>
    <w:unhideWhenUsed/>
    <w:rsid w:val="00A970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80916">
      <w:bodyDiv w:val="1"/>
      <w:marLeft w:val="0"/>
      <w:marRight w:val="0"/>
      <w:marTop w:val="0"/>
      <w:marBottom w:val="0"/>
      <w:divBdr>
        <w:top w:val="none" w:sz="0" w:space="0" w:color="auto"/>
        <w:left w:val="none" w:sz="0" w:space="0" w:color="auto"/>
        <w:bottom w:val="none" w:sz="0" w:space="0" w:color="auto"/>
        <w:right w:val="none" w:sz="0" w:space="0" w:color="auto"/>
      </w:divBdr>
    </w:div>
    <w:div w:id="188883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7</cp:revision>
  <dcterms:created xsi:type="dcterms:W3CDTF">2020-07-28T19:56:00Z</dcterms:created>
  <dcterms:modified xsi:type="dcterms:W3CDTF">2020-11-17T18:58:00Z</dcterms:modified>
</cp:coreProperties>
</file>