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17FC2" w14:textId="77777777" w:rsidR="00EE34D9" w:rsidRDefault="00EE34D9" w:rsidP="00EE34D9">
      <w:pPr>
        <w:spacing w:line="276" w:lineRule="auto"/>
        <w:jc w:val="both"/>
      </w:pPr>
      <w:r>
        <w:rPr>
          <w:b/>
        </w:rPr>
        <w:t>SECTION 3 – DENSITY REQUIREMENTS FOR ALL PERMITTED USES:</w:t>
      </w:r>
    </w:p>
    <w:p w14:paraId="02588155" w14:textId="77777777" w:rsidR="00E11320" w:rsidRDefault="00EE34D9" w:rsidP="00EE34D9">
      <w:pPr>
        <w:spacing w:line="276" w:lineRule="auto"/>
        <w:jc w:val="both"/>
      </w:pPr>
      <w:r>
        <w:t>Notwithstanding the following provisions of this Section 3, one (1)</w:t>
      </w:r>
      <w:r w:rsidR="006470D2">
        <w:t xml:space="preserve"> One-Family Residential Structure shall be permitted on any vacant existing lot, which was subdivided and recorded prior to March 10, 1987</w:t>
      </w:r>
      <w:r w:rsidR="00E11320">
        <w:t xml:space="preserve">, </w:t>
      </w:r>
      <w:r w:rsidR="00E11320" w:rsidRPr="00594337">
        <w:rPr>
          <w:highlight w:val="yellow"/>
        </w:rPr>
        <w:t>provided the setbacks for all structures are at least 50 feet from any right-of-way centerline and 20 feet from any side or rear lot line.</w:t>
      </w:r>
    </w:p>
    <w:p w14:paraId="26289F74" w14:textId="77777777" w:rsidR="00E11320" w:rsidRDefault="00E11320" w:rsidP="00EE34D9">
      <w:pPr>
        <w:spacing w:line="276" w:lineRule="auto"/>
        <w:jc w:val="both"/>
      </w:pPr>
    </w:p>
    <w:p w14:paraId="691D8614" w14:textId="0819FF28" w:rsidR="00E11320" w:rsidRDefault="00E11320" w:rsidP="001E0E06">
      <w:pPr>
        <w:pStyle w:val="ListParagraph"/>
        <w:numPr>
          <w:ilvl w:val="0"/>
          <w:numId w:val="1"/>
        </w:numPr>
        <w:spacing w:after="120" w:line="276" w:lineRule="auto"/>
        <w:jc w:val="both"/>
      </w:pPr>
      <w:r>
        <w:t xml:space="preserve"> </w:t>
      </w:r>
      <w:r w:rsidR="00EE34D9">
        <w:t>Any lot subdivided</w:t>
      </w:r>
      <w:r>
        <w:t xml:space="preserve"> on or after March 10, 1987, for separate sale, use, ownership, development, or resale shall:</w:t>
      </w:r>
    </w:p>
    <w:p w14:paraId="685E5082" w14:textId="77777777" w:rsidR="001E0E06" w:rsidRPr="001E0E06" w:rsidRDefault="001E0E06" w:rsidP="001E0E06">
      <w:pPr>
        <w:pStyle w:val="ListParagraph"/>
        <w:spacing w:after="120" w:line="276" w:lineRule="auto"/>
        <w:ind w:left="1080"/>
        <w:jc w:val="both"/>
        <w:rPr>
          <w:sz w:val="16"/>
          <w:szCs w:val="16"/>
        </w:rPr>
      </w:pPr>
    </w:p>
    <w:p w14:paraId="37ED099D" w14:textId="05438729" w:rsidR="00E11320" w:rsidRDefault="00E11320" w:rsidP="001E0E06">
      <w:pPr>
        <w:pStyle w:val="ListParagraph"/>
        <w:numPr>
          <w:ilvl w:val="0"/>
          <w:numId w:val="3"/>
        </w:numPr>
        <w:spacing w:after="120" w:line="276" w:lineRule="auto"/>
        <w:ind w:left="1440" w:hanging="360"/>
        <w:jc w:val="both"/>
      </w:pPr>
      <w:r>
        <w:t>Have no less than the prescribed street frontage and minimum lot size for the District in which it is located as shown in the following chart;</w:t>
      </w:r>
    </w:p>
    <w:p w14:paraId="0AA4F402" w14:textId="77777777" w:rsidR="001E0E06" w:rsidRPr="001E0E06" w:rsidRDefault="001E0E06" w:rsidP="001E0E06">
      <w:pPr>
        <w:pStyle w:val="ListParagraph"/>
        <w:spacing w:after="120" w:line="276" w:lineRule="auto"/>
        <w:ind w:left="1440"/>
        <w:jc w:val="both"/>
        <w:rPr>
          <w:sz w:val="16"/>
          <w:szCs w:val="16"/>
        </w:rPr>
      </w:pPr>
    </w:p>
    <w:p w14:paraId="29FFF639" w14:textId="7531A878" w:rsidR="00E11320" w:rsidRDefault="00E11320" w:rsidP="001E0E06">
      <w:pPr>
        <w:pStyle w:val="ListParagraph"/>
        <w:numPr>
          <w:ilvl w:val="0"/>
          <w:numId w:val="3"/>
        </w:numPr>
        <w:spacing w:after="120" w:line="276" w:lineRule="auto"/>
        <w:ind w:left="1440" w:hanging="360"/>
        <w:jc w:val="both"/>
      </w:pPr>
      <w:r>
        <w:t>Conform to the density requirements shown in the following chart; and</w:t>
      </w:r>
    </w:p>
    <w:p w14:paraId="0D190932" w14:textId="77777777" w:rsidR="001E0E06" w:rsidRPr="001E0E06" w:rsidRDefault="001E0E06" w:rsidP="001E0E06">
      <w:pPr>
        <w:pStyle w:val="ListParagraph"/>
        <w:spacing w:after="120" w:line="276" w:lineRule="auto"/>
        <w:ind w:left="1440"/>
        <w:jc w:val="both"/>
        <w:rPr>
          <w:sz w:val="16"/>
          <w:szCs w:val="16"/>
        </w:rPr>
      </w:pPr>
    </w:p>
    <w:p w14:paraId="7BAAA19D" w14:textId="51F323F6" w:rsidR="00E11320" w:rsidRDefault="00E11320" w:rsidP="001E0E06">
      <w:pPr>
        <w:pStyle w:val="ListParagraph"/>
        <w:numPr>
          <w:ilvl w:val="0"/>
          <w:numId w:val="3"/>
        </w:numPr>
        <w:spacing w:after="120" w:line="276" w:lineRule="auto"/>
        <w:ind w:left="1440" w:hanging="360"/>
        <w:jc w:val="both"/>
      </w:pPr>
      <w:r>
        <w:t>Have a setback for all structures of at least 50 feet from any right-of-way centerline and 20 feet from any side or rear lot line.</w:t>
      </w:r>
    </w:p>
    <w:p w14:paraId="77B76D74" w14:textId="77777777" w:rsidR="001E0E06" w:rsidRPr="001E0E06" w:rsidRDefault="001E0E06" w:rsidP="001E0E06">
      <w:pPr>
        <w:pStyle w:val="ListParagraph"/>
        <w:spacing w:after="120" w:line="276" w:lineRule="auto"/>
        <w:ind w:left="1440"/>
        <w:jc w:val="both"/>
        <w:rPr>
          <w:sz w:val="16"/>
          <w:szCs w:val="16"/>
        </w:rPr>
      </w:pPr>
    </w:p>
    <w:p w14:paraId="261D222B" w14:textId="52EEFA38" w:rsidR="00E11320" w:rsidRDefault="00E11320" w:rsidP="001E0E06">
      <w:pPr>
        <w:pStyle w:val="ListParagraph"/>
        <w:numPr>
          <w:ilvl w:val="0"/>
          <w:numId w:val="1"/>
        </w:numPr>
        <w:spacing w:after="120" w:line="276" w:lineRule="auto"/>
        <w:jc w:val="both"/>
      </w:pPr>
      <w:r>
        <w:t>Any lot, whenever subdivided, with an existing structure to which additions and/or renovations are to be made to increase the number of One-Family Residential Structures must conform to the density requirements set forth in the chart below.</w:t>
      </w:r>
    </w:p>
    <w:p w14:paraId="35021295" w14:textId="77777777" w:rsidR="001E0E06" w:rsidRPr="001E0E06" w:rsidRDefault="001E0E06" w:rsidP="001E0E06">
      <w:pPr>
        <w:pStyle w:val="ListParagraph"/>
        <w:spacing w:after="120" w:line="276" w:lineRule="auto"/>
        <w:ind w:left="1080"/>
        <w:jc w:val="both"/>
        <w:rPr>
          <w:sz w:val="16"/>
          <w:szCs w:val="16"/>
        </w:rPr>
      </w:pPr>
    </w:p>
    <w:p w14:paraId="00DE1FCF" w14:textId="2B8FA89C" w:rsidR="00E11320" w:rsidRDefault="00E11320" w:rsidP="001E0E06">
      <w:pPr>
        <w:pStyle w:val="ListParagraph"/>
        <w:numPr>
          <w:ilvl w:val="0"/>
          <w:numId w:val="1"/>
        </w:numPr>
        <w:spacing w:after="120" w:line="276" w:lineRule="auto"/>
        <w:jc w:val="both"/>
      </w:pPr>
      <w:r>
        <w:t>A One-Family Residential Structure must conform to the minimum acreage required for the District in which each is located.</w:t>
      </w:r>
    </w:p>
    <w:p w14:paraId="41443147" w14:textId="77777777" w:rsidR="001E0E06" w:rsidRPr="001E0E06" w:rsidRDefault="001E0E06" w:rsidP="001E0E06">
      <w:pPr>
        <w:pStyle w:val="ListParagraph"/>
        <w:spacing w:after="120" w:line="276" w:lineRule="auto"/>
        <w:ind w:left="1080"/>
        <w:jc w:val="both"/>
        <w:rPr>
          <w:sz w:val="16"/>
          <w:szCs w:val="16"/>
        </w:rPr>
      </w:pPr>
    </w:p>
    <w:p w14:paraId="2F790BCD" w14:textId="74A85DFC" w:rsidR="00E11320" w:rsidRDefault="00E11320" w:rsidP="001E0E06">
      <w:pPr>
        <w:pStyle w:val="ListParagraph"/>
        <w:numPr>
          <w:ilvl w:val="0"/>
          <w:numId w:val="1"/>
        </w:numPr>
        <w:spacing w:after="120" w:line="276" w:lineRule="auto"/>
        <w:jc w:val="both"/>
      </w:pPr>
      <w:r>
        <w:t>If soil or slope conditions will, in the opinion of the Planning Board, adversely affect the runoff, erosion, or operation of on-site sewage disposal facilities, then greater than the District minimum acreage may be required.</w:t>
      </w:r>
    </w:p>
    <w:p w14:paraId="7A2A8E9F" w14:textId="77777777" w:rsidR="001E0E06" w:rsidRPr="001E0E06" w:rsidRDefault="001E0E06" w:rsidP="001E0E06">
      <w:pPr>
        <w:pStyle w:val="ListParagraph"/>
        <w:spacing w:after="120" w:line="276" w:lineRule="auto"/>
        <w:ind w:left="1080"/>
        <w:jc w:val="both"/>
        <w:rPr>
          <w:sz w:val="16"/>
          <w:szCs w:val="16"/>
        </w:rPr>
      </w:pPr>
    </w:p>
    <w:p w14:paraId="117A9AF3" w14:textId="7080D332" w:rsidR="00E11320" w:rsidRPr="00594337" w:rsidRDefault="00E11320" w:rsidP="001E0E06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highlight w:val="yellow"/>
        </w:rPr>
      </w:pPr>
      <w:r w:rsidRPr="00594337">
        <w:rPr>
          <w:highlight w:val="yellow"/>
        </w:rPr>
        <w:t xml:space="preserve">All single family lots shall have sufficient parking space to accommodate at least two </w:t>
      </w:r>
      <w:r w:rsidR="001E0E06" w:rsidRPr="00594337">
        <w:rPr>
          <w:highlight w:val="yellow"/>
        </w:rPr>
        <w:t xml:space="preserve">(2) </w:t>
      </w:r>
      <w:r w:rsidRPr="00594337">
        <w:rPr>
          <w:highlight w:val="yellow"/>
        </w:rPr>
        <w:t>full size vehicles off the street.</w:t>
      </w:r>
    </w:p>
    <w:p w14:paraId="5CE9B9AA" w14:textId="77777777" w:rsidR="00E11320" w:rsidRDefault="00E11320" w:rsidP="00E11320">
      <w:pPr>
        <w:pStyle w:val="ListParagraph"/>
        <w:spacing w:line="276" w:lineRule="auto"/>
        <w:ind w:left="1080"/>
        <w:jc w:val="both"/>
      </w:pPr>
      <w:bookmarkStart w:id="0" w:name="_GoBack"/>
      <w:bookmarkEnd w:id="0"/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1440"/>
        <w:gridCol w:w="1620"/>
        <w:gridCol w:w="1530"/>
        <w:gridCol w:w="1392"/>
        <w:gridCol w:w="1596"/>
      </w:tblGrid>
      <w:tr w:rsidR="00EE34D9" w14:paraId="778F85BD" w14:textId="77777777" w:rsidTr="00E11320">
        <w:trPr>
          <w:trHeight w:val="530"/>
        </w:trPr>
        <w:tc>
          <w:tcPr>
            <w:tcW w:w="1998" w:type="dxa"/>
            <w:vAlign w:val="center"/>
          </w:tcPr>
          <w:p w14:paraId="24FC7E2A" w14:textId="77777777" w:rsidR="00EE34D9" w:rsidRDefault="00EE34D9" w:rsidP="00F535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District</w:t>
            </w:r>
          </w:p>
        </w:tc>
        <w:tc>
          <w:tcPr>
            <w:tcW w:w="1440" w:type="dxa"/>
            <w:vAlign w:val="center"/>
          </w:tcPr>
          <w:p w14:paraId="0580E9D4" w14:textId="77777777" w:rsidR="00EE34D9" w:rsidRDefault="00EE34D9" w:rsidP="00F535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Residential A</w:t>
            </w:r>
          </w:p>
        </w:tc>
        <w:tc>
          <w:tcPr>
            <w:tcW w:w="1620" w:type="dxa"/>
            <w:vAlign w:val="center"/>
          </w:tcPr>
          <w:p w14:paraId="3D9711F4" w14:textId="77777777" w:rsidR="00EE34D9" w:rsidRDefault="00EE34D9" w:rsidP="00F535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Residential B</w:t>
            </w:r>
          </w:p>
        </w:tc>
        <w:tc>
          <w:tcPr>
            <w:tcW w:w="1530" w:type="dxa"/>
            <w:vAlign w:val="center"/>
          </w:tcPr>
          <w:p w14:paraId="6798905C" w14:textId="77777777" w:rsidR="00EE34D9" w:rsidRDefault="00EE34D9" w:rsidP="00F535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Business A Dwelling</w:t>
            </w:r>
          </w:p>
        </w:tc>
        <w:tc>
          <w:tcPr>
            <w:tcW w:w="1392" w:type="dxa"/>
            <w:vAlign w:val="center"/>
          </w:tcPr>
          <w:p w14:paraId="62E707A4" w14:textId="77777777" w:rsidR="00EE34D9" w:rsidRDefault="00EE34D9" w:rsidP="00F535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Business A Non-Dwelling</w:t>
            </w:r>
          </w:p>
        </w:tc>
        <w:tc>
          <w:tcPr>
            <w:tcW w:w="1596" w:type="dxa"/>
            <w:vAlign w:val="center"/>
          </w:tcPr>
          <w:p w14:paraId="541CFFD6" w14:textId="77777777" w:rsidR="00EE34D9" w:rsidRDefault="00EE34D9" w:rsidP="00F535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Bus. B Dwelling &amp; Non-Dwelling</w:t>
            </w:r>
          </w:p>
        </w:tc>
      </w:tr>
      <w:tr w:rsidR="00EE34D9" w14:paraId="03FD25B5" w14:textId="77777777" w:rsidTr="00E11320">
        <w:trPr>
          <w:trHeight w:hRule="exact" w:val="400"/>
        </w:trPr>
        <w:tc>
          <w:tcPr>
            <w:tcW w:w="1998" w:type="dxa"/>
            <w:vAlign w:val="center"/>
          </w:tcPr>
          <w:p w14:paraId="580A8B0F" w14:textId="77777777" w:rsidR="00EE34D9" w:rsidRDefault="00EE34D9" w:rsidP="00F535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Minimum lot size</w:t>
            </w:r>
          </w:p>
        </w:tc>
        <w:tc>
          <w:tcPr>
            <w:tcW w:w="1440" w:type="dxa"/>
            <w:vAlign w:val="center"/>
          </w:tcPr>
          <w:p w14:paraId="2785B1C4" w14:textId="77777777" w:rsidR="00EE34D9" w:rsidRDefault="00EE34D9" w:rsidP="00F535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acres</w:t>
            </w:r>
          </w:p>
        </w:tc>
        <w:tc>
          <w:tcPr>
            <w:tcW w:w="1620" w:type="dxa"/>
            <w:vAlign w:val="center"/>
          </w:tcPr>
          <w:p w14:paraId="4F017495" w14:textId="77777777" w:rsidR="00EE34D9" w:rsidRDefault="00EE34D9" w:rsidP="00F535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acres</w:t>
            </w:r>
          </w:p>
        </w:tc>
        <w:tc>
          <w:tcPr>
            <w:tcW w:w="1530" w:type="dxa"/>
            <w:vAlign w:val="center"/>
          </w:tcPr>
          <w:p w14:paraId="05E263CE" w14:textId="77777777" w:rsidR="00EE34D9" w:rsidRDefault="00EE34D9" w:rsidP="00F535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acre</w:t>
            </w:r>
          </w:p>
        </w:tc>
        <w:tc>
          <w:tcPr>
            <w:tcW w:w="1392" w:type="dxa"/>
            <w:vAlign w:val="center"/>
          </w:tcPr>
          <w:p w14:paraId="591B89FC" w14:textId="77777777" w:rsidR="00EE34D9" w:rsidRDefault="00EE34D9" w:rsidP="00F535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½ acre</w:t>
            </w:r>
          </w:p>
        </w:tc>
        <w:tc>
          <w:tcPr>
            <w:tcW w:w="1596" w:type="dxa"/>
            <w:vAlign w:val="center"/>
          </w:tcPr>
          <w:p w14:paraId="10897293" w14:textId="77777777" w:rsidR="00EE34D9" w:rsidRDefault="00EE34D9" w:rsidP="00F535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acres</w:t>
            </w:r>
          </w:p>
        </w:tc>
      </w:tr>
      <w:tr w:rsidR="00EE34D9" w14:paraId="3DB30D73" w14:textId="77777777" w:rsidTr="00E11320">
        <w:tc>
          <w:tcPr>
            <w:tcW w:w="1998" w:type="dxa"/>
            <w:vAlign w:val="center"/>
          </w:tcPr>
          <w:p w14:paraId="219C3BFD" w14:textId="77777777" w:rsidR="00EE34D9" w:rsidRDefault="00EE34D9" w:rsidP="00F53544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Maximum building size coverage on minimum lot size</w:t>
            </w:r>
          </w:p>
        </w:tc>
        <w:tc>
          <w:tcPr>
            <w:tcW w:w="1440" w:type="dxa"/>
            <w:vAlign w:val="center"/>
          </w:tcPr>
          <w:p w14:paraId="01B62B56" w14:textId="77777777" w:rsidR="00EE34D9" w:rsidRDefault="00EE34D9" w:rsidP="00F535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620" w:type="dxa"/>
            <w:vAlign w:val="center"/>
          </w:tcPr>
          <w:p w14:paraId="44A92E3A" w14:textId="77777777" w:rsidR="00EE34D9" w:rsidRDefault="00EE34D9" w:rsidP="00F535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530" w:type="dxa"/>
            <w:vAlign w:val="center"/>
          </w:tcPr>
          <w:p w14:paraId="295F3274" w14:textId="77777777" w:rsidR="00EE34D9" w:rsidRDefault="00EE34D9" w:rsidP="00F535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392" w:type="dxa"/>
            <w:vAlign w:val="center"/>
          </w:tcPr>
          <w:p w14:paraId="441F4C48" w14:textId="77777777" w:rsidR="00EE34D9" w:rsidRDefault="00EE34D9" w:rsidP="00F535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  <w:tc>
          <w:tcPr>
            <w:tcW w:w="1596" w:type="dxa"/>
            <w:vAlign w:val="center"/>
          </w:tcPr>
          <w:p w14:paraId="7FBE2C36" w14:textId="77777777" w:rsidR="00EE34D9" w:rsidRDefault="00EE34D9" w:rsidP="00F535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</w:tr>
      <w:tr w:rsidR="00EE34D9" w14:paraId="41B69159" w14:textId="77777777" w:rsidTr="00E11320">
        <w:trPr>
          <w:trHeight w:hRule="exact" w:val="400"/>
        </w:trPr>
        <w:tc>
          <w:tcPr>
            <w:tcW w:w="1998" w:type="dxa"/>
            <w:vAlign w:val="center"/>
          </w:tcPr>
          <w:p w14:paraId="1917DC1B" w14:textId="77777777" w:rsidR="00EE34D9" w:rsidRDefault="00EE34D9" w:rsidP="00F535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Minimum lot frontage</w:t>
            </w:r>
          </w:p>
        </w:tc>
        <w:tc>
          <w:tcPr>
            <w:tcW w:w="1440" w:type="dxa"/>
            <w:vAlign w:val="center"/>
          </w:tcPr>
          <w:p w14:paraId="4363BDCB" w14:textId="77777777" w:rsidR="00EE34D9" w:rsidRDefault="00EE34D9" w:rsidP="00F535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 ft.</w:t>
            </w:r>
          </w:p>
        </w:tc>
        <w:tc>
          <w:tcPr>
            <w:tcW w:w="1620" w:type="dxa"/>
            <w:vAlign w:val="center"/>
          </w:tcPr>
          <w:p w14:paraId="6474E13F" w14:textId="77777777" w:rsidR="00EE34D9" w:rsidRDefault="00EE34D9" w:rsidP="00F535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 ft.</w:t>
            </w:r>
          </w:p>
        </w:tc>
        <w:tc>
          <w:tcPr>
            <w:tcW w:w="1530" w:type="dxa"/>
            <w:vAlign w:val="center"/>
          </w:tcPr>
          <w:p w14:paraId="72F2192E" w14:textId="77777777" w:rsidR="00EE34D9" w:rsidRDefault="00EE34D9" w:rsidP="00F535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 ft.</w:t>
            </w:r>
          </w:p>
        </w:tc>
        <w:tc>
          <w:tcPr>
            <w:tcW w:w="1392" w:type="dxa"/>
            <w:vAlign w:val="center"/>
          </w:tcPr>
          <w:p w14:paraId="4CBCFE1C" w14:textId="77777777" w:rsidR="00EE34D9" w:rsidRDefault="00EE34D9" w:rsidP="00F535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 ft.</w:t>
            </w:r>
          </w:p>
        </w:tc>
        <w:tc>
          <w:tcPr>
            <w:tcW w:w="1596" w:type="dxa"/>
            <w:vAlign w:val="center"/>
          </w:tcPr>
          <w:p w14:paraId="096D5084" w14:textId="77777777" w:rsidR="00EE34D9" w:rsidRDefault="00EE34D9" w:rsidP="00F535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 ft.</w:t>
            </w:r>
          </w:p>
        </w:tc>
      </w:tr>
    </w:tbl>
    <w:p w14:paraId="0AD40964" w14:textId="77777777" w:rsidR="00EA76E3" w:rsidRDefault="00EA76E3"/>
    <w:sectPr w:rsidR="00EA76E3" w:rsidSect="00EE3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51B06"/>
    <w:multiLevelType w:val="hybridMultilevel"/>
    <w:tmpl w:val="50868520"/>
    <w:lvl w:ilvl="0" w:tplc="9C0888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9D64EF"/>
    <w:multiLevelType w:val="hybridMultilevel"/>
    <w:tmpl w:val="0FCA1BD2"/>
    <w:lvl w:ilvl="0" w:tplc="7A1CE50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6D36DF3"/>
    <w:multiLevelType w:val="hybridMultilevel"/>
    <w:tmpl w:val="9A5676FC"/>
    <w:lvl w:ilvl="0" w:tplc="B82ACC3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317"/>
    <w:rsid w:val="001E0E06"/>
    <w:rsid w:val="00594337"/>
    <w:rsid w:val="006470D2"/>
    <w:rsid w:val="00785317"/>
    <w:rsid w:val="00DB2541"/>
    <w:rsid w:val="00E11320"/>
    <w:rsid w:val="00EA76E3"/>
    <w:rsid w:val="00EE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76C85"/>
  <w15:chartTrackingRefBased/>
  <w15:docId w15:val="{562CFB21-FB12-4BD0-910A-F79417138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34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B2541"/>
    <w:rPr>
      <w:rFonts w:ascii="Arial" w:eastAsiaTheme="majorEastAsia" w:hAnsi="Arial" w:cstheme="majorBidi"/>
      <w:sz w:val="20"/>
    </w:rPr>
  </w:style>
  <w:style w:type="paragraph" w:styleId="ListParagraph">
    <w:name w:val="List Paragraph"/>
    <w:basedOn w:val="Normal"/>
    <w:uiPriority w:val="34"/>
    <w:qFormat/>
    <w:rsid w:val="00E11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Wills</dc:creator>
  <cp:keywords/>
  <dc:description/>
  <cp:lastModifiedBy>Carol Wills</cp:lastModifiedBy>
  <cp:revision>3</cp:revision>
  <dcterms:created xsi:type="dcterms:W3CDTF">2018-12-06T19:06:00Z</dcterms:created>
  <dcterms:modified xsi:type="dcterms:W3CDTF">2019-02-06T14:57:00Z</dcterms:modified>
</cp:coreProperties>
</file>